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F6734" w14:textId="77777777" w:rsidR="004F00E9" w:rsidRPr="007707B5" w:rsidRDefault="004F00E9" w:rsidP="001E068D">
      <w:pPr>
        <w:spacing w:line="276" w:lineRule="auto"/>
        <w:ind w:left="90" w:hanging="90"/>
        <w:jc w:val="center"/>
        <w:rPr>
          <w:b/>
          <w:bCs/>
          <w:color w:val="000000" w:themeColor="text1"/>
          <w:sz w:val="32"/>
          <w:szCs w:val="32"/>
          <w:shd w:val="clear" w:color="auto" w:fill="FFFFFF"/>
        </w:rPr>
      </w:pPr>
      <w:r w:rsidRPr="007707B5">
        <w:rPr>
          <w:b/>
          <w:bCs/>
          <w:color w:val="000000" w:themeColor="text1"/>
          <w:sz w:val="32"/>
          <w:szCs w:val="32"/>
          <w:shd w:val="clear" w:color="auto" w:fill="FFFFFF"/>
        </w:rPr>
        <w:t>Washington State University</w:t>
      </w:r>
    </w:p>
    <w:p w14:paraId="37672217" w14:textId="77777777" w:rsidR="002E2FCA" w:rsidRPr="00B77B89" w:rsidRDefault="002E2FCA" w:rsidP="001E068D">
      <w:pPr>
        <w:spacing w:line="276" w:lineRule="auto"/>
        <w:ind w:left="90" w:hanging="90"/>
        <w:jc w:val="center"/>
        <w:rPr>
          <w:bCs/>
          <w:color w:val="000000" w:themeColor="text1"/>
          <w:sz w:val="32"/>
          <w:szCs w:val="32"/>
          <w:shd w:val="clear" w:color="auto" w:fill="FFFFFF"/>
        </w:rPr>
      </w:pPr>
      <w:r w:rsidRPr="00B77B89">
        <w:rPr>
          <w:bCs/>
          <w:color w:val="000000" w:themeColor="text1"/>
          <w:sz w:val="32"/>
          <w:szCs w:val="32"/>
          <w:shd w:val="clear" w:color="auto" w:fill="FFFFFF"/>
        </w:rPr>
        <w:t>College of Education</w:t>
      </w:r>
    </w:p>
    <w:p w14:paraId="0A938AED" w14:textId="4F22BF3E" w:rsidR="004F00E9" w:rsidRPr="00B77B89" w:rsidRDefault="00A64C92" w:rsidP="001E068D">
      <w:pPr>
        <w:spacing w:line="276" w:lineRule="auto"/>
        <w:ind w:left="90" w:hanging="90"/>
        <w:jc w:val="center"/>
        <w:rPr>
          <w:bCs/>
          <w:i/>
          <w:color w:val="000000" w:themeColor="text1"/>
          <w:sz w:val="32"/>
          <w:szCs w:val="32"/>
          <w:shd w:val="clear" w:color="auto" w:fill="FFFFFF"/>
        </w:rPr>
      </w:pPr>
      <w:r w:rsidRPr="00B77B89">
        <w:rPr>
          <w:bCs/>
          <w:i/>
          <w:color w:val="000000" w:themeColor="text1"/>
          <w:sz w:val="32"/>
          <w:szCs w:val="32"/>
          <w:shd w:val="clear" w:color="auto" w:fill="FFFFFF"/>
        </w:rPr>
        <w:t>M</w:t>
      </w:r>
      <w:r w:rsidR="00B77B89" w:rsidRPr="00B77B89">
        <w:rPr>
          <w:bCs/>
          <w:i/>
          <w:color w:val="000000" w:themeColor="text1"/>
          <w:sz w:val="32"/>
          <w:szCs w:val="32"/>
          <w:shd w:val="clear" w:color="auto" w:fill="FFFFFF"/>
        </w:rPr>
        <w:t>.</w:t>
      </w:r>
      <w:r w:rsidRPr="00B77B89">
        <w:rPr>
          <w:bCs/>
          <w:i/>
          <w:color w:val="000000" w:themeColor="text1"/>
          <w:sz w:val="32"/>
          <w:szCs w:val="32"/>
          <w:shd w:val="clear" w:color="auto" w:fill="FFFFFF"/>
        </w:rPr>
        <w:t>A</w:t>
      </w:r>
      <w:r w:rsidR="00B77B89" w:rsidRPr="00B77B89">
        <w:rPr>
          <w:bCs/>
          <w:i/>
          <w:color w:val="000000" w:themeColor="text1"/>
          <w:sz w:val="32"/>
          <w:szCs w:val="32"/>
          <w:shd w:val="clear" w:color="auto" w:fill="FFFFFF"/>
        </w:rPr>
        <w:t>.</w:t>
      </w:r>
      <w:r w:rsidRPr="00B77B89">
        <w:rPr>
          <w:bCs/>
          <w:i/>
          <w:color w:val="000000" w:themeColor="text1"/>
          <w:sz w:val="32"/>
          <w:szCs w:val="32"/>
          <w:shd w:val="clear" w:color="auto" w:fill="FFFFFF"/>
        </w:rPr>
        <w:t xml:space="preserve"> in </w:t>
      </w:r>
      <w:r w:rsidR="004F00E9" w:rsidRPr="00B77B89">
        <w:rPr>
          <w:bCs/>
          <w:i/>
          <w:color w:val="000000" w:themeColor="text1"/>
          <w:sz w:val="32"/>
          <w:szCs w:val="32"/>
          <w:shd w:val="clear" w:color="auto" w:fill="FFFFFF"/>
        </w:rPr>
        <w:t>Sport Management</w:t>
      </w:r>
    </w:p>
    <w:p w14:paraId="59454CE9" w14:textId="0041DA98" w:rsidR="004F00E9" w:rsidRPr="00B77B89" w:rsidRDefault="004F00E9" w:rsidP="001E068D">
      <w:pPr>
        <w:spacing w:before="240" w:line="276" w:lineRule="auto"/>
        <w:ind w:left="90" w:hanging="90"/>
        <w:jc w:val="center"/>
        <w:rPr>
          <w:b/>
          <w:bCs/>
          <w:color w:val="000000" w:themeColor="text1"/>
          <w:sz w:val="32"/>
          <w:szCs w:val="32"/>
          <w:u w:val="single"/>
        </w:rPr>
      </w:pPr>
      <w:r w:rsidRPr="00B77B89">
        <w:rPr>
          <w:b/>
          <w:bCs/>
          <w:color w:val="000000" w:themeColor="text1"/>
          <w:sz w:val="32"/>
          <w:szCs w:val="32"/>
          <w:shd w:val="clear" w:color="auto" w:fill="FFFFFF"/>
        </w:rPr>
        <w:t xml:space="preserve">Frequently </w:t>
      </w:r>
      <w:r w:rsidR="00B77B89" w:rsidRPr="00B77B89">
        <w:rPr>
          <w:b/>
          <w:bCs/>
          <w:color w:val="000000" w:themeColor="text1"/>
          <w:sz w:val="32"/>
          <w:szCs w:val="32"/>
          <w:shd w:val="clear" w:color="auto" w:fill="FFFFFF"/>
        </w:rPr>
        <w:t xml:space="preserve">Asked </w:t>
      </w:r>
      <w:r w:rsidRPr="00B77B89">
        <w:rPr>
          <w:b/>
          <w:bCs/>
          <w:color w:val="000000" w:themeColor="text1"/>
          <w:sz w:val="32"/>
          <w:szCs w:val="32"/>
          <w:shd w:val="clear" w:color="auto" w:fill="FFFFFF"/>
        </w:rPr>
        <w:t>Questions</w:t>
      </w:r>
    </w:p>
    <w:p w14:paraId="52A463EE" w14:textId="77777777" w:rsidR="004F00E9" w:rsidRDefault="004F00E9" w:rsidP="001E068D">
      <w:pPr>
        <w:shd w:val="clear" w:color="auto" w:fill="FFFFFF"/>
        <w:spacing w:line="276" w:lineRule="auto"/>
        <w:rPr>
          <w:shd w:val="clear" w:color="auto" w:fill="FFFFFF"/>
        </w:rPr>
      </w:pPr>
    </w:p>
    <w:p w14:paraId="4CAE6759" w14:textId="4AAF2968" w:rsidR="004F00E9" w:rsidRPr="00B77B89" w:rsidRDefault="004F00E9" w:rsidP="001E068D">
      <w:pPr>
        <w:shd w:val="clear" w:color="auto" w:fill="FFFFFF"/>
        <w:spacing w:line="276" w:lineRule="auto"/>
        <w:jc w:val="center"/>
        <w:rPr>
          <w:rFonts w:ascii="Segoe UI" w:hAnsi="Segoe UI" w:cs="Segoe UI"/>
          <w:sz w:val="27"/>
          <w:szCs w:val="27"/>
          <w:shd w:val="clear" w:color="auto" w:fill="FFFFFF"/>
        </w:rPr>
      </w:pPr>
      <w:r w:rsidRPr="00550D95">
        <w:rPr>
          <w:shd w:val="clear" w:color="auto" w:fill="FFFFFF"/>
        </w:rPr>
        <w:t xml:space="preserve">Additional questions </w:t>
      </w:r>
      <w:r w:rsidRPr="00550D95">
        <w:rPr>
          <w:bCs/>
          <w:shd w:val="clear" w:color="auto" w:fill="FFFFFF"/>
        </w:rPr>
        <w:t>about the</w:t>
      </w:r>
      <w:r w:rsidR="00B77B89">
        <w:rPr>
          <w:bCs/>
          <w:shd w:val="clear" w:color="auto" w:fill="FFFFFF"/>
        </w:rPr>
        <w:t xml:space="preserve"> </w:t>
      </w:r>
      <w:r w:rsidRPr="00550D95">
        <w:rPr>
          <w:bCs/>
          <w:shd w:val="clear" w:color="auto" w:fill="FFFFFF"/>
        </w:rPr>
        <w:t xml:space="preserve">application </w:t>
      </w:r>
      <w:r w:rsidR="00B77B89">
        <w:rPr>
          <w:bCs/>
          <w:shd w:val="clear" w:color="auto" w:fill="FFFFFF"/>
        </w:rPr>
        <w:t xml:space="preserve">process, </w:t>
      </w:r>
      <w:r w:rsidRPr="00550D95">
        <w:rPr>
          <w:bCs/>
          <w:shd w:val="clear" w:color="auto" w:fill="FFFFFF"/>
        </w:rPr>
        <w:t>requirements</w:t>
      </w:r>
      <w:r w:rsidR="00B77B89">
        <w:rPr>
          <w:bCs/>
          <w:shd w:val="clear" w:color="auto" w:fill="FFFFFF"/>
        </w:rPr>
        <w:t xml:space="preserve">, </w:t>
      </w:r>
      <w:r w:rsidRPr="00550D95">
        <w:rPr>
          <w:bCs/>
          <w:shd w:val="clear" w:color="auto" w:fill="FFFFFF"/>
        </w:rPr>
        <w:t xml:space="preserve">or </w:t>
      </w:r>
      <w:r w:rsidR="00B77B89">
        <w:rPr>
          <w:bCs/>
          <w:shd w:val="clear" w:color="auto" w:fill="FFFFFF"/>
        </w:rPr>
        <w:t xml:space="preserve">any other aspect of the degree program can </w:t>
      </w:r>
      <w:r w:rsidRPr="00550D95">
        <w:rPr>
          <w:bCs/>
          <w:shd w:val="clear" w:color="auto" w:fill="FFFFFF"/>
        </w:rPr>
        <w:t>be directed to</w:t>
      </w:r>
      <w:r w:rsidR="00B77B89">
        <w:rPr>
          <w:bCs/>
          <w:shd w:val="clear" w:color="auto" w:fill="FFFFFF"/>
        </w:rPr>
        <w:t xml:space="preserve"> assistant department chair, </w:t>
      </w:r>
      <w:r w:rsidRPr="00B77B89">
        <w:rPr>
          <w:b/>
          <w:shd w:val="clear" w:color="auto" w:fill="FFFFFF"/>
        </w:rPr>
        <w:t xml:space="preserve">Dr. </w:t>
      </w:r>
      <w:r w:rsidR="00736ED4" w:rsidRPr="00B77B89">
        <w:rPr>
          <w:b/>
          <w:shd w:val="clear" w:color="auto" w:fill="FFFFFF"/>
        </w:rPr>
        <w:t>Simon Li</w:t>
      </w:r>
      <w:r w:rsidR="00B77B89" w:rsidRPr="00B77B89">
        <w:rPr>
          <w:b/>
          <w:shd w:val="clear" w:color="auto" w:fill="FFFFFF"/>
        </w:rPr>
        <w:t>č</w:t>
      </w:r>
      <w:r w:rsidR="00736ED4" w:rsidRPr="00B77B89">
        <w:rPr>
          <w:b/>
          <w:shd w:val="clear" w:color="auto" w:fill="FFFFFF"/>
        </w:rPr>
        <w:t>en</w:t>
      </w:r>
      <w:r w:rsidR="00B77B89">
        <w:rPr>
          <w:shd w:val="clear" w:color="auto" w:fill="FFFFFF"/>
        </w:rPr>
        <w:t>,</w:t>
      </w:r>
      <w:r w:rsidR="00736ED4">
        <w:rPr>
          <w:shd w:val="clear" w:color="auto" w:fill="FFFFFF"/>
        </w:rPr>
        <w:t xml:space="preserve"> </w:t>
      </w:r>
      <w:r>
        <w:rPr>
          <w:shd w:val="clear" w:color="auto" w:fill="FFFFFF"/>
        </w:rPr>
        <w:t>at</w:t>
      </w:r>
      <w:r w:rsidR="00B77B89">
        <w:rPr>
          <w:shd w:val="clear" w:color="auto" w:fill="FFFFFF"/>
        </w:rPr>
        <w:t xml:space="preserve"> </w:t>
      </w:r>
      <w:r w:rsidR="00736ED4">
        <w:rPr>
          <w:rStyle w:val="Hyperlink"/>
          <w:shd w:val="clear" w:color="auto" w:fill="FFFFFF"/>
        </w:rPr>
        <w:t>simon.licen@wsu.edu</w:t>
      </w:r>
      <w:r w:rsidR="00B77B89">
        <w:rPr>
          <w:shd w:val="clear" w:color="auto" w:fill="FFFFFF"/>
        </w:rPr>
        <w:t>.</w:t>
      </w:r>
    </w:p>
    <w:sdt>
      <w:sdtPr>
        <w:rPr>
          <w:rFonts w:ascii="Times New Roman" w:eastAsiaTheme="minorEastAsia" w:hAnsi="Times New Roman" w:cs="Times New Roman"/>
          <w:color w:val="auto"/>
          <w:sz w:val="24"/>
          <w:szCs w:val="24"/>
        </w:rPr>
        <w:id w:val="-774784966"/>
        <w:docPartObj>
          <w:docPartGallery w:val="Table of Contents"/>
          <w:docPartUnique/>
        </w:docPartObj>
      </w:sdtPr>
      <w:sdtEndPr>
        <w:rPr>
          <w:b/>
          <w:bCs/>
          <w:noProof/>
        </w:rPr>
      </w:sdtEndPr>
      <w:sdtContent>
        <w:p w14:paraId="52D6D74A" w14:textId="772F0518" w:rsidR="00A644D9" w:rsidRPr="007707B5" w:rsidRDefault="007707B5" w:rsidP="00B83922">
          <w:pPr>
            <w:pStyle w:val="TOCHeading"/>
            <w:spacing w:before="0"/>
            <w:rPr>
              <w:rStyle w:val="Hyperlink"/>
              <w:rFonts w:ascii="Times New Roman" w:hAnsi="Times New Roman"/>
              <w:b/>
              <w:i/>
              <w:noProof/>
              <w:sz w:val="24"/>
              <w:szCs w:val="24"/>
            </w:rPr>
          </w:pPr>
          <w:r w:rsidRPr="007707B5">
            <w:rPr>
              <w:rStyle w:val="Hyperlink"/>
              <w:rFonts w:ascii="Times New Roman" w:hAnsi="Times New Roman"/>
              <w:b/>
              <w:i/>
              <w:noProof/>
              <w:sz w:val="24"/>
              <w:szCs w:val="24"/>
            </w:rPr>
            <w:t>Clickable index:</w:t>
          </w:r>
        </w:p>
        <w:p w14:paraId="01CED787" w14:textId="77777777" w:rsidR="007707B5" w:rsidRPr="007707B5" w:rsidRDefault="007707B5" w:rsidP="007707B5"/>
        <w:p w14:paraId="304A4020" w14:textId="53606108" w:rsidR="007707B5" w:rsidRPr="007707B5" w:rsidRDefault="00A644D9" w:rsidP="007707B5">
          <w:pPr>
            <w:pStyle w:val="TOC3"/>
            <w:rPr>
              <w:rFonts w:asciiTheme="minorHAnsi" w:hAnsiTheme="minorHAnsi" w:cstheme="minorBidi"/>
              <w:sz w:val="22"/>
              <w:szCs w:val="22"/>
            </w:rPr>
          </w:pPr>
          <w:r>
            <w:rPr>
              <w:bCs/>
            </w:rPr>
            <w:fldChar w:fldCharType="begin"/>
          </w:r>
          <w:r>
            <w:rPr>
              <w:bCs/>
            </w:rPr>
            <w:instrText xml:space="preserve"> TOC \o "1-3" \h \z \u </w:instrText>
          </w:r>
          <w:r>
            <w:rPr>
              <w:bCs/>
            </w:rPr>
            <w:fldChar w:fldCharType="separate"/>
          </w:r>
          <w:r w:rsidR="007707B5" w:rsidRPr="007707B5">
            <w:rPr>
              <w:rStyle w:val="Hyperlink"/>
              <w:color w:val="000000" w:themeColor="text1"/>
              <w:u w:val="none"/>
            </w:rPr>
            <w:t>General questions about the program</w:t>
          </w:r>
        </w:p>
        <w:p w14:paraId="2B8AE936" w14:textId="5A93E9AE" w:rsidR="007707B5" w:rsidRPr="007707B5" w:rsidRDefault="007707B5" w:rsidP="007707B5">
          <w:pPr>
            <w:pStyle w:val="TOC3"/>
            <w:rPr>
              <w:rFonts w:asciiTheme="minorHAnsi" w:hAnsiTheme="minorHAnsi" w:cstheme="minorBidi"/>
              <w:b w:val="0"/>
              <w:sz w:val="22"/>
              <w:szCs w:val="22"/>
            </w:rPr>
          </w:pPr>
          <w:hyperlink w:anchor="_Toc23164002" w:history="1">
            <w:r w:rsidRPr="007707B5">
              <w:rPr>
                <w:rStyle w:val="Hyperlink"/>
                <w:b w:val="0"/>
              </w:rPr>
              <w:t>Why study sport management at Washington State University?</w:t>
            </w:r>
            <w:r w:rsidRPr="007707B5">
              <w:rPr>
                <w:b w:val="0"/>
                <w:webHidden/>
              </w:rPr>
              <w:tab/>
            </w:r>
            <w:r w:rsidRPr="007707B5">
              <w:rPr>
                <w:b w:val="0"/>
                <w:webHidden/>
              </w:rPr>
              <w:fldChar w:fldCharType="begin"/>
            </w:r>
            <w:r w:rsidRPr="007707B5">
              <w:rPr>
                <w:b w:val="0"/>
                <w:webHidden/>
              </w:rPr>
              <w:instrText xml:space="preserve"> PAGEREF _Toc23164002 \h </w:instrText>
            </w:r>
            <w:r w:rsidRPr="007707B5">
              <w:rPr>
                <w:b w:val="0"/>
                <w:webHidden/>
              </w:rPr>
            </w:r>
            <w:r w:rsidRPr="007707B5">
              <w:rPr>
                <w:b w:val="0"/>
                <w:webHidden/>
              </w:rPr>
              <w:fldChar w:fldCharType="separate"/>
            </w:r>
            <w:r w:rsidR="00EB4688">
              <w:rPr>
                <w:b w:val="0"/>
                <w:webHidden/>
              </w:rPr>
              <w:t>2</w:t>
            </w:r>
            <w:r w:rsidRPr="007707B5">
              <w:rPr>
                <w:b w:val="0"/>
                <w:webHidden/>
              </w:rPr>
              <w:fldChar w:fldCharType="end"/>
            </w:r>
          </w:hyperlink>
        </w:p>
        <w:p w14:paraId="0B219171" w14:textId="77777777" w:rsidR="007707B5" w:rsidRPr="007707B5" w:rsidRDefault="007707B5" w:rsidP="007707B5">
          <w:pPr>
            <w:pStyle w:val="TOC3"/>
            <w:rPr>
              <w:rFonts w:asciiTheme="minorHAnsi" w:hAnsiTheme="minorHAnsi" w:cstheme="minorBidi"/>
              <w:b w:val="0"/>
              <w:sz w:val="22"/>
              <w:szCs w:val="22"/>
            </w:rPr>
          </w:pPr>
          <w:hyperlink w:anchor="_Toc23164003" w:history="1">
            <w:r w:rsidRPr="007707B5">
              <w:rPr>
                <w:rStyle w:val="Hyperlink"/>
                <w:b w:val="0"/>
              </w:rPr>
              <w:t>What degree does the program confer?</w:t>
            </w:r>
            <w:r w:rsidRPr="007707B5">
              <w:rPr>
                <w:b w:val="0"/>
                <w:webHidden/>
              </w:rPr>
              <w:tab/>
            </w:r>
            <w:r w:rsidRPr="007707B5">
              <w:rPr>
                <w:b w:val="0"/>
                <w:webHidden/>
              </w:rPr>
              <w:fldChar w:fldCharType="begin"/>
            </w:r>
            <w:r w:rsidRPr="007707B5">
              <w:rPr>
                <w:b w:val="0"/>
                <w:webHidden/>
              </w:rPr>
              <w:instrText xml:space="preserve"> PAGEREF _Toc23164003 \h </w:instrText>
            </w:r>
            <w:r w:rsidRPr="007707B5">
              <w:rPr>
                <w:b w:val="0"/>
                <w:webHidden/>
              </w:rPr>
            </w:r>
            <w:r w:rsidRPr="007707B5">
              <w:rPr>
                <w:b w:val="0"/>
                <w:webHidden/>
              </w:rPr>
              <w:fldChar w:fldCharType="separate"/>
            </w:r>
            <w:r w:rsidR="00EB4688">
              <w:rPr>
                <w:b w:val="0"/>
                <w:webHidden/>
              </w:rPr>
              <w:t>2</w:t>
            </w:r>
            <w:r w:rsidRPr="007707B5">
              <w:rPr>
                <w:b w:val="0"/>
                <w:webHidden/>
              </w:rPr>
              <w:fldChar w:fldCharType="end"/>
            </w:r>
          </w:hyperlink>
        </w:p>
        <w:p w14:paraId="21D540D8" w14:textId="77777777" w:rsidR="007707B5" w:rsidRPr="007707B5" w:rsidRDefault="007707B5" w:rsidP="007707B5">
          <w:pPr>
            <w:pStyle w:val="TOC3"/>
            <w:rPr>
              <w:rFonts w:asciiTheme="minorHAnsi" w:hAnsiTheme="minorHAnsi" w:cstheme="minorBidi"/>
              <w:b w:val="0"/>
              <w:sz w:val="22"/>
              <w:szCs w:val="22"/>
            </w:rPr>
          </w:pPr>
          <w:hyperlink w:anchor="_Toc23164004" w:history="1">
            <w:r w:rsidRPr="007707B5">
              <w:rPr>
                <w:rStyle w:val="Hyperlink"/>
                <w:b w:val="0"/>
              </w:rPr>
              <w:t>Who is this degree for?</w:t>
            </w:r>
            <w:r w:rsidRPr="007707B5">
              <w:rPr>
                <w:b w:val="0"/>
                <w:webHidden/>
              </w:rPr>
              <w:tab/>
            </w:r>
            <w:r w:rsidRPr="007707B5">
              <w:rPr>
                <w:b w:val="0"/>
                <w:webHidden/>
              </w:rPr>
              <w:fldChar w:fldCharType="begin"/>
            </w:r>
            <w:r w:rsidRPr="007707B5">
              <w:rPr>
                <w:b w:val="0"/>
                <w:webHidden/>
              </w:rPr>
              <w:instrText xml:space="preserve"> PAGEREF _Toc23164004 \h </w:instrText>
            </w:r>
            <w:r w:rsidRPr="007707B5">
              <w:rPr>
                <w:b w:val="0"/>
                <w:webHidden/>
              </w:rPr>
            </w:r>
            <w:r w:rsidRPr="007707B5">
              <w:rPr>
                <w:b w:val="0"/>
                <w:webHidden/>
              </w:rPr>
              <w:fldChar w:fldCharType="separate"/>
            </w:r>
            <w:r w:rsidR="00EB4688">
              <w:rPr>
                <w:b w:val="0"/>
                <w:webHidden/>
              </w:rPr>
              <w:t>2</w:t>
            </w:r>
            <w:r w:rsidRPr="007707B5">
              <w:rPr>
                <w:b w:val="0"/>
                <w:webHidden/>
              </w:rPr>
              <w:fldChar w:fldCharType="end"/>
            </w:r>
          </w:hyperlink>
        </w:p>
        <w:p w14:paraId="0D255911" w14:textId="77777777" w:rsidR="007707B5" w:rsidRPr="007707B5" w:rsidRDefault="007707B5" w:rsidP="007707B5">
          <w:pPr>
            <w:pStyle w:val="TOC3"/>
            <w:rPr>
              <w:rFonts w:asciiTheme="minorHAnsi" w:hAnsiTheme="minorHAnsi" w:cstheme="minorBidi"/>
              <w:b w:val="0"/>
              <w:sz w:val="22"/>
              <w:szCs w:val="22"/>
            </w:rPr>
          </w:pPr>
          <w:hyperlink w:anchor="_Toc23164005" w:history="1">
            <w:r w:rsidRPr="007707B5">
              <w:rPr>
                <w:rStyle w:val="Hyperlink"/>
                <w:b w:val="0"/>
              </w:rPr>
              <w:t>Who are the program faculty?</w:t>
            </w:r>
            <w:r w:rsidRPr="007707B5">
              <w:rPr>
                <w:b w:val="0"/>
                <w:webHidden/>
              </w:rPr>
              <w:tab/>
            </w:r>
            <w:r w:rsidRPr="007707B5">
              <w:rPr>
                <w:b w:val="0"/>
                <w:webHidden/>
              </w:rPr>
              <w:fldChar w:fldCharType="begin"/>
            </w:r>
            <w:r w:rsidRPr="007707B5">
              <w:rPr>
                <w:b w:val="0"/>
                <w:webHidden/>
              </w:rPr>
              <w:instrText xml:space="preserve"> PAGEREF _Toc23164005 \h </w:instrText>
            </w:r>
            <w:r w:rsidRPr="007707B5">
              <w:rPr>
                <w:b w:val="0"/>
                <w:webHidden/>
              </w:rPr>
            </w:r>
            <w:r w:rsidRPr="007707B5">
              <w:rPr>
                <w:b w:val="0"/>
                <w:webHidden/>
              </w:rPr>
              <w:fldChar w:fldCharType="separate"/>
            </w:r>
            <w:r w:rsidR="00EB4688">
              <w:rPr>
                <w:b w:val="0"/>
                <w:webHidden/>
              </w:rPr>
              <w:t>2</w:t>
            </w:r>
            <w:r w:rsidRPr="007707B5">
              <w:rPr>
                <w:b w:val="0"/>
                <w:webHidden/>
              </w:rPr>
              <w:fldChar w:fldCharType="end"/>
            </w:r>
          </w:hyperlink>
        </w:p>
        <w:p w14:paraId="6CD6964C" w14:textId="77777777" w:rsidR="007707B5" w:rsidRPr="007707B5" w:rsidRDefault="007707B5" w:rsidP="007707B5">
          <w:pPr>
            <w:pStyle w:val="TOC3"/>
            <w:rPr>
              <w:rFonts w:asciiTheme="minorHAnsi" w:hAnsiTheme="minorHAnsi" w:cstheme="minorBidi"/>
              <w:b w:val="0"/>
              <w:sz w:val="22"/>
              <w:szCs w:val="22"/>
            </w:rPr>
          </w:pPr>
          <w:hyperlink w:anchor="_Toc23164006" w:history="1">
            <w:r w:rsidRPr="007707B5">
              <w:rPr>
                <w:rStyle w:val="Hyperlink"/>
                <w:b w:val="0"/>
              </w:rPr>
              <w:t>How long is the program?</w:t>
            </w:r>
            <w:r w:rsidRPr="007707B5">
              <w:rPr>
                <w:b w:val="0"/>
                <w:webHidden/>
              </w:rPr>
              <w:tab/>
            </w:r>
            <w:r w:rsidRPr="007707B5">
              <w:rPr>
                <w:b w:val="0"/>
                <w:webHidden/>
              </w:rPr>
              <w:fldChar w:fldCharType="begin"/>
            </w:r>
            <w:r w:rsidRPr="007707B5">
              <w:rPr>
                <w:b w:val="0"/>
                <w:webHidden/>
              </w:rPr>
              <w:instrText xml:space="preserve"> PAGEREF _Toc23164006 \h </w:instrText>
            </w:r>
            <w:r w:rsidRPr="007707B5">
              <w:rPr>
                <w:b w:val="0"/>
                <w:webHidden/>
              </w:rPr>
            </w:r>
            <w:r w:rsidRPr="007707B5">
              <w:rPr>
                <w:b w:val="0"/>
                <w:webHidden/>
              </w:rPr>
              <w:fldChar w:fldCharType="separate"/>
            </w:r>
            <w:r w:rsidR="00EB4688">
              <w:rPr>
                <w:b w:val="0"/>
                <w:webHidden/>
              </w:rPr>
              <w:t>3</w:t>
            </w:r>
            <w:r w:rsidRPr="007707B5">
              <w:rPr>
                <w:b w:val="0"/>
                <w:webHidden/>
              </w:rPr>
              <w:fldChar w:fldCharType="end"/>
            </w:r>
          </w:hyperlink>
        </w:p>
        <w:p w14:paraId="7F50D97E" w14:textId="77777777" w:rsidR="007707B5" w:rsidRPr="007707B5" w:rsidRDefault="007707B5" w:rsidP="007707B5">
          <w:pPr>
            <w:pStyle w:val="TOC3"/>
            <w:rPr>
              <w:rFonts w:asciiTheme="minorHAnsi" w:hAnsiTheme="minorHAnsi" w:cstheme="minorBidi"/>
              <w:b w:val="0"/>
              <w:sz w:val="22"/>
              <w:szCs w:val="22"/>
            </w:rPr>
          </w:pPr>
          <w:hyperlink w:anchor="_Toc23164007" w:history="1">
            <w:r w:rsidRPr="007707B5">
              <w:rPr>
                <w:rStyle w:val="Hyperlink"/>
                <w:b w:val="0"/>
              </w:rPr>
              <w:t>How much does the program cost?</w:t>
            </w:r>
            <w:r w:rsidRPr="007707B5">
              <w:rPr>
                <w:b w:val="0"/>
                <w:webHidden/>
              </w:rPr>
              <w:tab/>
            </w:r>
            <w:r w:rsidRPr="007707B5">
              <w:rPr>
                <w:b w:val="0"/>
                <w:webHidden/>
              </w:rPr>
              <w:fldChar w:fldCharType="begin"/>
            </w:r>
            <w:r w:rsidRPr="007707B5">
              <w:rPr>
                <w:b w:val="0"/>
                <w:webHidden/>
              </w:rPr>
              <w:instrText xml:space="preserve"> PAGEREF _Toc23164007 \h </w:instrText>
            </w:r>
            <w:r w:rsidRPr="007707B5">
              <w:rPr>
                <w:b w:val="0"/>
                <w:webHidden/>
              </w:rPr>
            </w:r>
            <w:r w:rsidRPr="007707B5">
              <w:rPr>
                <w:b w:val="0"/>
                <w:webHidden/>
              </w:rPr>
              <w:fldChar w:fldCharType="separate"/>
            </w:r>
            <w:r w:rsidR="00EB4688">
              <w:rPr>
                <w:b w:val="0"/>
                <w:webHidden/>
              </w:rPr>
              <w:t>3</w:t>
            </w:r>
            <w:r w:rsidRPr="007707B5">
              <w:rPr>
                <w:b w:val="0"/>
                <w:webHidden/>
              </w:rPr>
              <w:fldChar w:fldCharType="end"/>
            </w:r>
          </w:hyperlink>
        </w:p>
        <w:p w14:paraId="5BB4A897" w14:textId="77777777" w:rsidR="007707B5" w:rsidRPr="007707B5" w:rsidRDefault="007707B5" w:rsidP="007707B5">
          <w:pPr>
            <w:pStyle w:val="TOC3"/>
            <w:rPr>
              <w:rFonts w:asciiTheme="minorHAnsi" w:hAnsiTheme="minorHAnsi" w:cstheme="minorBidi"/>
              <w:b w:val="0"/>
              <w:sz w:val="22"/>
              <w:szCs w:val="22"/>
            </w:rPr>
          </w:pPr>
          <w:hyperlink w:anchor="_Toc23164008" w:history="1">
            <w:r w:rsidRPr="007707B5">
              <w:rPr>
                <w:rStyle w:val="Hyperlink"/>
                <w:b w:val="0"/>
              </w:rPr>
              <w:t>What are some funding options?</w:t>
            </w:r>
            <w:r w:rsidRPr="007707B5">
              <w:rPr>
                <w:b w:val="0"/>
                <w:webHidden/>
              </w:rPr>
              <w:tab/>
            </w:r>
            <w:r w:rsidRPr="007707B5">
              <w:rPr>
                <w:b w:val="0"/>
                <w:webHidden/>
              </w:rPr>
              <w:fldChar w:fldCharType="begin"/>
            </w:r>
            <w:r w:rsidRPr="007707B5">
              <w:rPr>
                <w:b w:val="0"/>
                <w:webHidden/>
              </w:rPr>
              <w:instrText xml:space="preserve"> PAGEREF _Toc23164008 \h </w:instrText>
            </w:r>
            <w:r w:rsidRPr="007707B5">
              <w:rPr>
                <w:b w:val="0"/>
                <w:webHidden/>
              </w:rPr>
            </w:r>
            <w:r w:rsidRPr="007707B5">
              <w:rPr>
                <w:b w:val="0"/>
                <w:webHidden/>
              </w:rPr>
              <w:fldChar w:fldCharType="separate"/>
            </w:r>
            <w:r w:rsidR="00EB4688">
              <w:rPr>
                <w:b w:val="0"/>
                <w:webHidden/>
              </w:rPr>
              <w:t>3</w:t>
            </w:r>
            <w:r w:rsidRPr="007707B5">
              <w:rPr>
                <w:b w:val="0"/>
                <w:webHidden/>
              </w:rPr>
              <w:fldChar w:fldCharType="end"/>
            </w:r>
          </w:hyperlink>
        </w:p>
        <w:p w14:paraId="3CB47F66" w14:textId="77777777" w:rsidR="007707B5" w:rsidRPr="007707B5" w:rsidRDefault="007707B5" w:rsidP="007707B5">
          <w:pPr>
            <w:pStyle w:val="TOC3"/>
            <w:rPr>
              <w:rFonts w:asciiTheme="minorHAnsi" w:hAnsiTheme="minorHAnsi" w:cstheme="minorBidi"/>
              <w:b w:val="0"/>
              <w:sz w:val="22"/>
              <w:szCs w:val="22"/>
            </w:rPr>
          </w:pPr>
          <w:hyperlink w:anchor="_Toc23164009" w:history="1">
            <w:r w:rsidRPr="007707B5">
              <w:rPr>
                <w:rStyle w:val="Hyperlink"/>
                <w:b w:val="0"/>
              </w:rPr>
              <w:t>Is prior experience in sport management required?</w:t>
            </w:r>
            <w:r w:rsidRPr="007707B5">
              <w:rPr>
                <w:b w:val="0"/>
                <w:webHidden/>
              </w:rPr>
              <w:tab/>
            </w:r>
            <w:r w:rsidRPr="007707B5">
              <w:rPr>
                <w:b w:val="0"/>
                <w:webHidden/>
              </w:rPr>
              <w:fldChar w:fldCharType="begin"/>
            </w:r>
            <w:r w:rsidRPr="007707B5">
              <w:rPr>
                <w:b w:val="0"/>
                <w:webHidden/>
              </w:rPr>
              <w:instrText xml:space="preserve"> PAGEREF _Toc23164009 \h </w:instrText>
            </w:r>
            <w:r w:rsidRPr="007707B5">
              <w:rPr>
                <w:b w:val="0"/>
                <w:webHidden/>
              </w:rPr>
            </w:r>
            <w:r w:rsidRPr="007707B5">
              <w:rPr>
                <w:b w:val="0"/>
                <w:webHidden/>
              </w:rPr>
              <w:fldChar w:fldCharType="separate"/>
            </w:r>
            <w:r w:rsidR="00EB4688">
              <w:rPr>
                <w:b w:val="0"/>
                <w:webHidden/>
              </w:rPr>
              <w:t>3</w:t>
            </w:r>
            <w:r w:rsidRPr="007707B5">
              <w:rPr>
                <w:b w:val="0"/>
                <w:webHidden/>
              </w:rPr>
              <w:fldChar w:fldCharType="end"/>
            </w:r>
          </w:hyperlink>
        </w:p>
        <w:p w14:paraId="73883E06" w14:textId="77777777" w:rsidR="007707B5" w:rsidRPr="007707B5" w:rsidRDefault="007707B5" w:rsidP="007707B5">
          <w:pPr>
            <w:pStyle w:val="TOC3"/>
            <w:rPr>
              <w:rFonts w:asciiTheme="minorHAnsi" w:hAnsiTheme="minorHAnsi" w:cstheme="minorBidi"/>
              <w:b w:val="0"/>
              <w:sz w:val="22"/>
              <w:szCs w:val="22"/>
            </w:rPr>
          </w:pPr>
          <w:hyperlink w:anchor="_Toc23164010" w:history="1">
            <w:r w:rsidRPr="007707B5">
              <w:rPr>
                <w:rStyle w:val="Hyperlink"/>
                <w:b w:val="0"/>
              </w:rPr>
              <w:t>Can I earn practical experience while in the program?</w:t>
            </w:r>
            <w:r w:rsidRPr="007707B5">
              <w:rPr>
                <w:b w:val="0"/>
                <w:webHidden/>
              </w:rPr>
              <w:tab/>
            </w:r>
            <w:r w:rsidRPr="007707B5">
              <w:rPr>
                <w:b w:val="0"/>
                <w:webHidden/>
              </w:rPr>
              <w:fldChar w:fldCharType="begin"/>
            </w:r>
            <w:r w:rsidRPr="007707B5">
              <w:rPr>
                <w:b w:val="0"/>
                <w:webHidden/>
              </w:rPr>
              <w:instrText xml:space="preserve"> PAGEREF _Toc23164010 \h </w:instrText>
            </w:r>
            <w:r w:rsidRPr="007707B5">
              <w:rPr>
                <w:b w:val="0"/>
                <w:webHidden/>
              </w:rPr>
            </w:r>
            <w:r w:rsidRPr="007707B5">
              <w:rPr>
                <w:b w:val="0"/>
                <w:webHidden/>
              </w:rPr>
              <w:fldChar w:fldCharType="separate"/>
            </w:r>
            <w:r w:rsidR="00EB4688">
              <w:rPr>
                <w:b w:val="0"/>
                <w:webHidden/>
              </w:rPr>
              <w:t>4</w:t>
            </w:r>
            <w:r w:rsidRPr="007707B5">
              <w:rPr>
                <w:b w:val="0"/>
                <w:webHidden/>
              </w:rPr>
              <w:fldChar w:fldCharType="end"/>
            </w:r>
          </w:hyperlink>
        </w:p>
        <w:p w14:paraId="4CC06171" w14:textId="77777777" w:rsidR="007707B5" w:rsidRPr="007707B5" w:rsidRDefault="007707B5" w:rsidP="007707B5">
          <w:pPr>
            <w:pStyle w:val="TOC3"/>
            <w:rPr>
              <w:rFonts w:asciiTheme="minorHAnsi" w:hAnsiTheme="minorHAnsi" w:cstheme="minorBidi"/>
              <w:b w:val="0"/>
              <w:sz w:val="22"/>
              <w:szCs w:val="22"/>
            </w:rPr>
          </w:pPr>
          <w:hyperlink w:anchor="_Toc23164011" w:history="1">
            <w:r w:rsidRPr="007707B5">
              <w:rPr>
                <w:rStyle w:val="Hyperlink"/>
                <w:b w:val="0"/>
              </w:rPr>
              <w:t>Are international students welcome?</w:t>
            </w:r>
            <w:r w:rsidRPr="007707B5">
              <w:rPr>
                <w:b w:val="0"/>
                <w:webHidden/>
              </w:rPr>
              <w:tab/>
            </w:r>
            <w:r w:rsidRPr="007707B5">
              <w:rPr>
                <w:b w:val="0"/>
                <w:webHidden/>
              </w:rPr>
              <w:fldChar w:fldCharType="begin"/>
            </w:r>
            <w:r w:rsidRPr="007707B5">
              <w:rPr>
                <w:b w:val="0"/>
                <w:webHidden/>
              </w:rPr>
              <w:instrText xml:space="preserve"> PAGEREF _Toc23164011 \h </w:instrText>
            </w:r>
            <w:r w:rsidRPr="007707B5">
              <w:rPr>
                <w:b w:val="0"/>
                <w:webHidden/>
              </w:rPr>
            </w:r>
            <w:r w:rsidRPr="007707B5">
              <w:rPr>
                <w:b w:val="0"/>
                <w:webHidden/>
              </w:rPr>
              <w:fldChar w:fldCharType="separate"/>
            </w:r>
            <w:r w:rsidR="00EB4688">
              <w:rPr>
                <w:b w:val="0"/>
                <w:webHidden/>
              </w:rPr>
              <w:t>4</w:t>
            </w:r>
            <w:r w:rsidRPr="007707B5">
              <w:rPr>
                <w:b w:val="0"/>
                <w:webHidden/>
              </w:rPr>
              <w:fldChar w:fldCharType="end"/>
            </w:r>
          </w:hyperlink>
        </w:p>
        <w:p w14:paraId="0B67103C" w14:textId="77777777" w:rsidR="007707B5" w:rsidRPr="007707B5" w:rsidRDefault="007707B5" w:rsidP="007707B5">
          <w:pPr>
            <w:pStyle w:val="TOC3"/>
            <w:rPr>
              <w:rFonts w:asciiTheme="minorHAnsi" w:hAnsiTheme="minorHAnsi" w:cstheme="minorBidi"/>
              <w:b w:val="0"/>
              <w:sz w:val="22"/>
              <w:szCs w:val="22"/>
            </w:rPr>
          </w:pPr>
          <w:hyperlink w:anchor="_Toc23164012" w:history="1">
            <w:r w:rsidRPr="007707B5">
              <w:rPr>
                <w:rStyle w:val="Hyperlink"/>
                <w:b w:val="0"/>
              </w:rPr>
              <w:t>What are the “thesis” and “non-thesis” option for a degree? Which one is a better fit for me?</w:t>
            </w:r>
            <w:r w:rsidRPr="007707B5">
              <w:rPr>
                <w:b w:val="0"/>
                <w:webHidden/>
              </w:rPr>
              <w:tab/>
            </w:r>
            <w:r w:rsidRPr="007707B5">
              <w:rPr>
                <w:b w:val="0"/>
                <w:webHidden/>
              </w:rPr>
              <w:fldChar w:fldCharType="begin"/>
            </w:r>
            <w:r w:rsidRPr="007707B5">
              <w:rPr>
                <w:b w:val="0"/>
                <w:webHidden/>
              </w:rPr>
              <w:instrText xml:space="preserve"> PAGEREF _Toc23164012 \h </w:instrText>
            </w:r>
            <w:r w:rsidRPr="007707B5">
              <w:rPr>
                <w:b w:val="0"/>
                <w:webHidden/>
              </w:rPr>
            </w:r>
            <w:r w:rsidRPr="007707B5">
              <w:rPr>
                <w:b w:val="0"/>
                <w:webHidden/>
              </w:rPr>
              <w:fldChar w:fldCharType="separate"/>
            </w:r>
            <w:r w:rsidR="00EB4688">
              <w:rPr>
                <w:b w:val="0"/>
                <w:webHidden/>
              </w:rPr>
              <w:t>4</w:t>
            </w:r>
            <w:r w:rsidRPr="007707B5">
              <w:rPr>
                <w:b w:val="0"/>
                <w:webHidden/>
              </w:rPr>
              <w:fldChar w:fldCharType="end"/>
            </w:r>
          </w:hyperlink>
        </w:p>
        <w:p w14:paraId="0BE67BA8" w14:textId="77777777" w:rsidR="007707B5" w:rsidRPr="007707B5" w:rsidRDefault="007707B5" w:rsidP="007707B5">
          <w:pPr>
            <w:pStyle w:val="TOC3"/>
            <w:rPr>
              <w:rFonts w:asciiTheme="minorHAnsi" w:hAnsiTheme="minorHAnsi" w:cstheme="minorBidi"/>
              <w:b w:val="0"/>
              <w:sz w:val="22"/>
              <w:szCs w:val="22"/>
            </w:rPr>
          </w:pPr>
          <w:hyperlink w:anchor="_Toc23164013" w:history="1">
            <w:r w:rsidRPr="007707B5">
              <w:rPr>
                <w:rStyle w:val="Hyperlink"/>
                <w:b w:val="0"/>
              </w:rPr>
              <w:t>Will this degree prepare me for a doctoral program?</w:t>
            </w:r>
            <w:r w:rsidRPr="007707B5">
              <w:rPr>
                <w:b w:val="0"/>
                <w:webHidden/>
              </w:rPr>
              <w:tab/>
            </w:r>
            <w:r w:rsidRPr="007707B5">
              <w:rPr>
                <w:b w:val="0"/>
                <w:webHidden/>
              </w:rPr>
              <w:fldChar w:fldCharType="begin"/>
            </w:r>
            <w:r w:rsidRPr="007707B5">
              <w:rPr>
                <w:b w:val="0"/>
                <w:webHidden/>
              </w:rPr>
              <w:instrText xml:space="preserve"> PAGEREF _Toc23164013 \h </w:instrText>
            </w:r>
            <w:r w:rsidRPr="007707B5">
              <w:rPr>
                <w:b w:val="0"/>
                <w:webHidden/>
              </w:rPr>
            </w:r>
            <w:r w:rsidRPr="007707B5">
              <w:rPr>
                <w:b w:val="0"/>
                <w:webHidden/>
              </w:rPr>
              <w:fldChar w:fldCharType="separate"/>
            </w:r>
            <w:r w:rsidR="00EB4688">
              <w:rPr>
                <w:b w:val="0"/>
                <w:webHidden/>
              </w:rPr>
              <w:t>4</w:t>
            </w:r>
            <w:r w:rsidRPr="007707B5">
              <w:rPr>
                <w:b w:val="0"/>
                <w:webHidden/>
              </w:rPr>
              <w:fldChar w:fldCharType="end"/>
            </w:r>
          </w:hyperlink>
        </w:p>
        <w:p w14:paraId="182574E2" w14:textId="77777777" w:rsidR="007707B5" w:rsidRDefault="007707B5" w:rsidP="007707B5">
          <w:pPr>
            <w:pStyle w:val="TOC3"/>
            <w:rPr>
              <w:rStyle w:val="Hyperlink"/>
              <w:b w:val="0"/>
            </w:rPr>
          </w:pPr>
        </w:p>
        <w:p w14:paraId="242295CE" w14:textId="0CF03CD2" w:rsidR="007707B5" w:rsidRPr="007707B5" w:rsidRDefault="007707B5" w:rsidP="007707B5">
          <w:pPr>
            <w:pStyle w:val="TOC3"/>
            <w:rPr>
              <w:rFonts w:asciiTheme="minorHAnsi" w:hAnsiTheme="minorHAnsi" w:cstheme="minorBidi"/>
              <w:sz w:val="22"/>
              <w:szCs w:val="22"/>
            </w:rPr>
          </w:pPr>
          <w:hyperlink w:anchor="_Toc23164014" w:history="1">
            <w:r w:rsidRPr="007707B5">
              <w:rPr>
                <w:rStyle w:val="Hyperlink"/>
              </w:rPr>
              <w:t>Questions about the application process</w:t>
            </w:r>
          </w:hyperlink>
        </w:p>
        <w:p w14:paraId="5DD9B509" w14:textId="77777777" w:rsidR="007707B5" w:rsidRPr="007707B5" w:rsidRDefault="007707B5" w:rsidP="007707B5">
          <w:pPr>
            <w:pStyle w:val="TOC3"/>
            <w:rPr>
              <w:rFonts w:asciiTheme="minorHAnsi" w:hAnsiTheme="minorHAnsi" w:cstheme="minorBidi"/>
              <w:b w:val="0"/>
              <w:sz w:val="22"/>
              <w:szCs w:val="22"/>
            </w:rPr>
          </w:pPr>
          <w:hyperlink w:anchor="_Toc23164015" w:history="1">
            <w:r w:rsidRPr="007707B5">
              <w:rPr>
                <w:rStyle w:val="Hyperlink"/>
                <w:b w:val="0"/>
              </w:rPr>
              <w:t>How do I apply?</w:t>
            </w:r>
            <w:r w:rsidRPr="007707B5">
              <w:rPr>
                <w:b w:val="0"/>
                <w:webHidden/>
              </w:rPr>
              <w:tab/>
            </w:r>
            <w:r w:rsidRPr="007707B5">
              <w:rPr>
                <w:b w:val="0"/>
                <w:webHidden/>
              </w:rPr>
              <w:fldChar w:fldCharType="begin"/>
            </w:r>
            <w:r w:rsidRPr="007707B5">
              <w:rPr>
                <w:b w:val="0"/>
                <w:webHidden/>
              </w:rPr>
              <w:instrText xml:space="preserve"> PAGEREF _Toc23164015 \h </w:instrText>
            </w:r>
            <w:r w:rsidRPr="007707B5">
              <w:rPr>
                <w:b w:val="0"/>
                <w:webHidden/>
              </w:rPr>
            </w:r>
            <w:r w:rsidRPr="007707B5">
              <w:rPr>
                <w:b w:val="0"/>
                <w:webHidden/>
              </w:rPr>
              <w:fldChar w:fldCharType="separate"/>
            </w:r>
            <w:r w:rsidR="00EB4688">
              <w:rPr>
                <w:b w:val="0"/>
                <w:webHidden/>
              </w:rPr>
              <w:t>4</w:t>
            </w:r>
            <w:r w:rsidRPr="007707B5">
              <w:rPr>
                <w:b w:val="0"/>
                <w:webHidden/>
              </w:rPr>
              <w:fldChar w:fldCharType="end"/>
            </w:r>
          </w:hyperlink>
        </w:p>
        <w:p w14:paraId="0402F2C4" w14:textId="77777777" w:rsidR="007707B5" w:rsidRPr="007707B5" w:rsidRDefault="007707B5" w:rsidP="007707B5">
          <w:pPr>
            <w:pStyle w:val="TOC3"/>
            <w:rPr>
              <w:rFonts w:asciiTheme="minorHAnsi" w:hAnsiTheme="minorHAnsi" w:cstheme="minorBidi"/>
              <w:b w:val="0"/>
              <w:sz w:val="22"/>
              <w:szCs w:val="22"/>
            </w:rPr>
          </w:pPr>
          <w:hyperlink w:anchor="_Toc23164016" w:history="1">
            <w:r w:rsidRPr="007707B5">
              <w:rPr>
                <w:rStyle w:val="Hyperlink"/>
                <w:b w:val="0"/>
              </w:rPr>
              <w:t>What materials are needed to apply to the program?</w:t>
            </w:r>
            <w:r w:rsidRPr="007707B5">
              <w:rPr>
                <w:b w:val="0"/>
                <w:webHidden/>
              </w:rPr>
              <w:tab/>
            </w:r>
            <w:r w:rsidRPr="007707B5">
              <w:rPr>
                <w:b w:val="0"/>
                <w:webHidden/>
              </w:rPr>
              <w:fldChar w:fldCharType="begin"/>
            </w:r>
            <w:r w:rsidRPr="007707B5">
              <w:rPr>
                <w:b w:val="0"/>
                <w:webHidden/>
              </w:rPr>
              <w:instrText xml:space="preserve"> PAGEREF _Toc23164016 \h </w:instrText>
            </w:r>
            <w:r w:rsidRPr="007707B5">
              <w:rPr>
                <w:b w:val="0"/>
                <w:webHidden/>
              </w:rPr>
            </w:r>
            <w:r w:rsidRPr="007707B5">
              <w:rPr>
                <w:b w:val="0"/>
                <w:webHidden/>
              </w:rPr>
              <w:fldChar w:fldCharType="separate"/>
            </w:r>
            <w:r w:rsidR="00EB4688">
              <w:rPr>
                <w:b w:val="0"/>
                <w:webHidden/>
              </w:rPr>
              <w:t>4</w:t>
            </w:r>
            <w:r w:rsidRPr="007707B5">
              <w:rPr>
                <w:b w:val="0"/>
                <w:webHidden/>
              </w:rPr>
              <w:fldChar w:fldCharType="end"/>
            </w:r>
          </w:hyperlink>
        </w:p>
        <w:p w14:paraId="0027EA2D" w14:textId="77777777" w:rsidR="007707B5" w:rsidRPr="007707B5" w:rsidRDefault="007707B5" w:rsidP="007707B5">
          <w:pPr>
            <w:pStyle w:val="TOC3"/>
            <w:rPr>
              <w:rFonts w:asciiTheme="minorHAnsi" w:hAnsiTheme="minorHAnsi" w:cstheme="minorBidi"/>
              <w:b w:val="0"/>
              <w:sz w:val="22"/>
              <w:szCs w:val="22"/>
            </w:rPr>
          </w:pPr>
          <w:hyperlink w:anchor="_Toc23164017" w:history="1">
            <w:r w:rsidRPr="007707B5">
              <w:rPr>
                <w:rStyle w:val="Hyperlink"/>
                <w:b w:val="0"/>
              </w:rPr>
              <w:t>What are the program’s admission criteria?</w:t>
            </w:r>
            <w:r w:rsidRPr="007707B5">
              <w:rPr>
                <w:b w:val="0"/>
                <w:webHidden/>
              </w:rPr>
              <w:tab/>
            </w:r>
            <w:r w:rsidRPr="007707B5">
              <w:rPr>
                <w:b w:val="0"/>
                <w:webHidden/>
              </w:rPr>
              <w:fldChar w:fldCharType="begin"/>
            </w:r>
            <w:r w:rsidRPr="007707B5">
              <w:rPr>
                <w:b w:val="0"/>
                <w:webHidden/>
              </w:rPr>
              <w:instrText xml:space="preserve"> PAGEREF _Toc23164017 \h </w:instrText>
            </w:r>
            <w:r w:rsidRPr="007707B5">
              <w:rPr>
                <w:b w:val="0"/>
                <w:webHidden/>
              </w:rPr>
            </w:r>
            <w:r w:rsidRPr="007707B5">
              <w:rPr>
                <w:b w:val="0"/>
                <w:webHidden/>
              </w:rPr>
              <w:fldChar w:fldCharType="separate"/>
            </w:r>
            <w:r w:rsidR="00EB4688">
              <w:rPr>
                <w:b w:val="0"/>
                <w:webHidden/>
              </w:rPr>
              <w:t>5</w:t>
            </w:r>
            <w:r w:rsidRPr="007707B5">
              <w:rPr>
                <w:b w:val="0"/>
                <w:webHidden/>
              </w:rPr>
              <w:fldChar w:fldCharType="end"/>
            </w:r>
          </w:hyperlink>
        </w:p>
        <w:p w14:paraId="164F70D4" w14:textId="77777777" w:rsidR="007707B5" w:rsidRPr="007707B5" w:rsidRDefault="007707B5" w:rsidP="007707B5">
          <w:pPr>
            <w:pStyle w:val="TOC3"/>
            <w:rPr>
              <w:rFonts w:asciiTheme="minorHAnsi" w:hAnsiTheme="minorHAnsi" w:cstheme="minorBidi"/>
              <w:b w:val="0"/>
              <w:sz w:val="22"/>
              <w:szCs w:val="22"/>
            </w:rPr>
          </w:pPr>
          <w:hyperlink w:anchor="_Toc23164018" w:history="1">
            <w:r w:rsidRPr="007707B5">
              <w:rPr>
                <w:rStyle w:val="Hyperlink"/>
                <w:b w:val="0"/>
              </w:rPr>
              <w:t>What if I do not meet the minimum admission criteria?</w:t>
            </w:r>
            <w:r w:rsidRPr="007707B5">
              <w:rPr>
                <w:b w:val="0"/>
                <w:webHidden/>
              </w:rPr>
              <w:tab/>
            </w:r>
            <w:r w:rsidRPr="007707B5">
              <w:rPr>
                <w:b w:val="0"/>
                <w:webHidden/>
              </w:rPr>
              <w:fldChar w:fldCharType="begin"/>
            </w:r>
            <w:r w:rsidRPr="007707B5">
              <w:rPr>
                <w:b w:val="0"/>
                <w:webHidden/>
              </w:rPr>
              <w:instrText xml:space="preserve"> PAGEREF _Toc23164018 \h </w:instrText>
            </w:r>
            <w:r w:rsidRPr="007707B5">
              <w:rPr>
                <w:b w:val="0"/>
                <w:webHidden/>
              </w:rPr>
            </w:r>
            <w:r w:rsidRPr="007707B5">
              <w:rPr>
                <w:b w:val="0"/>
                <w:webHidden/>
              </w:rPr>
              <w:fldChar w:fldCharType="separate"/>
            </w:r>
            <w:r w:rsidR="00EB4688">
              <w:rPr>
                <w:b w:val="0"/>
                <w:webHidden/>
              </w:rPr>
              <w:t>5</w:t>
            </w:r>
            <w:r w:rsidRPr="007707B5">
              <w:rPr>
                <w:b w:val="0"/>
                <w:webHidden/>
              </w:rPr>
              <w:fldChar w:fldCharType="end"/>
            </w:r>
          </w:hyperlink>
        </w:p>
        <w:p w14:paraId="00A83C81" w14:textId="77777777" w:rsidR="007707B5" w:rsidRPr="007707B5" w:rsidRDefault="007707B5" w:rsidP="007707B5">
          <w:pPr>
            <w:pStyle w:val="TOC3"/>
            <w:rPr>
              <w:rFonts w:asciiTheme="minorHAnsi" w:hAnsiTheme="minorHAnsi" w:cstheme="minorBidi"/>
              <w:b w:val="0"/>
              <w:sz w:val="22"/>
              <w:szCs w:val="22"/>
            </w:rPr>
          </w:pPr>
          <w:hyperlink w:anchor="_Toc23164019" w:history="1">
            <w:r w:rsidRPr="007707B5">
              <w:rPr>
                <w:rStyle w:val="Hyperlink"/>
                <w:b w:val="0"/>
              </w:rPr>
              <w:t>Are there prerequisites for admission to the program?</w:t>
            </w:r>
            <w:r w:rsidRPr="007707B5">
              <w:rPr>
                <w:b w:val="0"/>
                <w:webHidden/>
              </w:rPr>
              <w:tab/>
            </w:r>
            <w:r w:rsidRPr="007707B5">
              <w:rPr>
                <w:b w:val="0"/>
                <w:webHidden/>
              </w:rPr>
              <w:fldChar w:fldCharType="begin"/>
            </w:r>
            <w:r w:rsidRPr="007707B5">
              <w:rPr>
                <w:b w:val="0"/>
                <w:webHidden/>
              </w:rPr>
              <w:instrText xml:space="preserve"> PAGEREF _Toc23164019 \h </w:instrText>
            </w:r>
            <w:r w:rsidRPr="007707B5">
              <w:rPr>
                <w:b w:val="0"/>
                <w:webHidden/>
              </w:rPr>
            </w:r>
            <w:r w:rsidRPr="007707B5">
              <w:rPr>
                <w:b w:val="0"/>
                <w:webHidden/>
              </w:rPr>
              <w:fldChar w:fldCharType="separate"/>
            </w:r>
            <w:r w:rsidR="00EB4688">
              <w:rPr>
                <w:b w:val="0"/>
                <w:webHidden/>
              </w:rPr>
              <w:t>5</w:t>
            </w:r>
            <w:r w:rsidRPr="007707B5">
              <w:rPr>
                <w:b w:val="0"/>
                <w:webHidden/>
              </w:rPr>
              <w:fldChar w:fldCharType="end"/>
            </w:r>
          </w:hyperlink>
        </w:p>
        <w:p w14:paraId="5125C748" w14:textId="77777777" w:rsidR="007707B5" w:rsidRPr="007707B5" w:rsidRDefault="007707B5" w:rsidP="007707B5">
          <w:pPr>
            <w:pStyle w:val="TOC3"/>
            <w:rPr>
              <w:rFonts w:asciiTheme="minorHAnsi" w:hAnsiTheme="minorHAnsi" w:cstheme="minorBidi"/>
              <w:b w:val="0"/>
              <w:sz w:val="22"/>
              <w:szCs w:val="22"/>
            </w:rPr>
          </w:pPr>
          <w:hyperlink w:anchor="_Toc23164020" w:history="1">
            <w:r w:rsidRPr="007707B5">
              <w:rPr>
                <w:rStyle w:val="Hyperlink"/>
                <w:b w:val="0"/>
              </w:rPr>
              <w:t>Who should write the letters of recommendation?</w:t>
            </w:r>
            <w:r w:rsidRPr="007707B5">
              <w:rPr>
                <w:b w:val="0"/>
                <w:webHidden/>
              </w:rPr>
              <w:tab/>
            </w:r>
            <w:r w:rsidRPr="007707B5">
              <w:rPr>
                <w:b w:val="0"/>
                <w:webHidden/>
              </w:rPr>
              <w:fldChar w:fldCharType="begin"/>
            </w:r>
            <w:r w:rsidRPr="007707B5">
              <w:rPr>
                <w:b w:val="0"/>
                <w:webHidden/>
              </w:rPr>
              <w:instrText xml:space="preserve"> PAGEREF _Toc23164020 \h </w:instrText>
            </w:r>
            <w:r w:rsidRPr="007707B5">
              <w:rPr>
                <w:b w:val="0"/>
                <w:webHidden/>
              </w:rPr>
            </w:r>
            <w:r w:rsidRPr="007707B5">
              <w:rPr>
                <w:b w:val="0"/>
                <w:webHidden/>
              </w:rPr>
              <w:fldChar w:fldCharType="separate"/>
            </w:r>
            <w:r w:rsidR="00EB4688">
              <w:rPr>
                <w:b w:val="0"/>
                <w:webHidden/>
              </w:rPr>
              <w:t>6</w:t>
            </w:r>
            <w:r w:rsidRPr="007707B5">
              <w:rPr>
                <w:b w:val="0"/>
                <w:webHidden/>
              </w:rPr>
              <w:fldChar w:fldCharType="end"/>
            </w:r>
          </w:hyperlink>
        </w:p>
        <w:p w14:paraId="315AFDD1" w14:textId="77777777" w:rsidR="007707B5" w:rsidRPr="007707B5" w:rsidRDefault="007707B5" w:rsidP="007707B5">
          <w:pPr>
            <w:pStyle w:val="TOC3"/>
            <w:rPr>
              <w:rFonts w:asciiTheme="minorHAnsi" w:hAnsiTheme="minorHAnsi" w:cstheme="minorBidi"/>
              <w:b w:val="0"/>
              <w:sz w:val="22"/>
              <w:szCs w:val="22"/>
            </w:rPr>
          </w:pPr>
          <w:hyperlink w:anchor="_Toc23164021" w:history="1">
            <w:r w:rsidRPr="007707B5">
              <w:rPr>
                <w:rStyle w:val="Hyperlink"/>
                <w:b w:val="0"/>
              </w:rPr>
              <w:t>How to provide/submit the letters of recommendation?</w:t>
            </w:r>
            <w:r w:rsidRPr="007707B5">
              <w:rPr>
                <w:b w:val="0"/>
                <w:webHidden/>
              </w:rPr>
              <w:tab/>
            </w:r>
            <w:r w:rsidRPr="007707B5">
              <w:rPr>
                <w:b w:val="0"/>
                <w:webHidden/>
              </w:rPr>
              <w:fldChar w:fldCharType="begin"/>
            </w:r>
            <w:r w:rsidRPr="007707B5">
              <w:rPr>
                <w:b w:val="0"/>
                <w:webHidden/>
              </w:rPr>
              <w:instrText xml:space="preserve"> PAGEREF _Toc23164021 \h </w:instrText>
            </w:r>
            <w:r w:rsidRPr="007707B5">
              <w:rPr>
                <w:b w:val="0"/>
                <w:webHidden/>
              </w:rPr>
            </w:r>
            <w:r w:rsidRPr="007707B5">
              <w:rPr>
                <w:b w:val="0"/>
                <w:webHidden/>
              </w:rPr>
              <w:fldChar w:fldCharType="separate"/>
            </w:r>
            <w:r w:rsidR="00EB4688">
              <w:rPr>
                <w:b w:val="0"/>
                <w:webHidden/>
              </w:rPr>
              <w:t>6</w:t>
            </w:r>
            <w:r w:rsidRPr="007707B5">
              <w:rPr>
                <w:b w:val="0"/>
                <w:webHidden/>
              </w:rPr>
              <w:fldChar w:fldCharType="end"/>
            </w:r>
          </w:hyperlink>
        </w:p>
        <w:p w14:paraId="0AC7F838" w14:textId="77777777" w:rsidR="007707B5" w:rsidRPr="007707B5" w:rsidRDefault="007707B5" w:rsidP="007707B5">
          <w:pPr>
            <w:pStyle w:val="TOC3"/>
            <w:rPr>
              <w:rFonts w:asciiTheme="minorHAnsi" w:hAnsiTheme="minorHAnsi" w:cstheme="minorBidi"/>
              <w:b w:val="0"/>
              <w:sz w:val="22"/>
              <w:szCs w:val="22"/>
            </w:rPr>
          </w:pPr>
          <w:hyperlink w:anchor="_Toc23164022" w:history="1">
            <w:r w:rsidRPr="007707B5">
              <w:rPr>
                <w:rStyle w:val="Hyperlink"/>
                <w:b w:val="0"/>
              </w:rPr>
              <w:t>When are applications due?</w:t>
            </w:r>
            <w:r w:rsidRPr="007707B5">
              <w:rPr>
                <w:b w:val="0"/>
                <w:webHidden/>
              </w:rPr>
              <w:tab/>
            </w:r>
            <w:r w:rsidRPr="007707B5">
              <w:rPr>
                <w:b w:val="0"/>
                <w:webHidden/>
              </w:rPr>
              <w:fldChar w:fldCharType="begin"/>
            </w:r>
            <w:r w:rsidRPr="007707B5">
              <w:rPr>
                <w:b w:val="0"/>
                <w:webHidden/>
              </w:rPr>
              <w:instrText xml:space="preserve"> PAGEREF _Toc23164022 \h </w:instrText>
            </w:r>
            <w:r w:rsidRPr="007707B5">
              <w:rPr>
                <w:b w:val="0"/>
                <w:webHidden/>
              </w:rPr>
            </w:r>
            <w:r w:rsidRPr="007707B5">
              <w:rPr>
                <w:b w:val="0"/>
                <w:webHidden/>
              </w:rPr>
              <w:fldChar w:fldCharType="separate"/>
            </w:r>
            <w:r w:rsidR="00EB4688">
              <w:rPr>
                <w:b w:val="0"/>
                <w:webHidden/>
              </w:rPr>
              <w:t>6</w:t>
            </w:r>
            <w:r w:rsidRPr="007707B5">
              <w:rPr>
                <w:b w:val="0"/>
                <w:webHidden/>
              </w:rPr>
              <w:fldChar w:fldCharType="end"/>
            </w:r>
          </w:hyperlink>
        </w:p>
        <w:p w14:paraId="348A4626" w14:textId="77777777" w:rsidR="007707B5" w:rsidRPr="007707B5" w:rsidRDefault="007707B5" w:rsidP="007707B5">
          <w:pPr>
            <w:pStyle w:val="TOC3"/>
            <w:rPr>
              <w:rFonts w:asciiTheme="minorHAnsi" w:hAnsiTheme="minorHAnsi" w:cstheme="minorBidi"/>
              <w:b w:val="0"/>
              <w:sz w:val="22"/>
              <w:szCs w:val="22"/>
            </w:rPr>
          </w:pPr>
          <w:hyperlink w:anchor="_Toc23164023" w:history="1">
            <w:r w:rsidRPr="007707B5">
              <w:rPr>
                <w:rStyle w:val="Hyperlink"/>
                <w:b w:val="0"/>
              </w:rPr>
              <w:t>I was admitted to the program but cannot accept enrollment this fall. What are my options?</w:t>
            </w:r>
            <w:r w:rsidRPr="007707B5">
              <w:rPr>
                <w:b w:val="0"/>
                <w:webHidden/>
              </w:rPr>
              <w:tab/>
            </w:r>
            <w:r w:rsidRPr="007707B5">
              <w:rPr>
                <w:b w:val="0"/>
                <w:webHidden/>
              </w:rPr>
              <w:fldChar w:fldCharType="begin"/>
            </w:r>
            <w:r w:rsidRPr="007707B5">
              <w:rPr>
                <w:b w:val="0"/>
                <w:webHidden/>
              </w:rPr>
              <w:instrText xml:space="preserve"> PAGEREF _Toc23164023 \h </w:instrText>
            </w:r>
            <w:r w:rsidRPr="007707B5">
              <w:rPr>
                <w:b w:val="0"/>
                <w:webHidden/>
              </w:rPr>
            </w:r>
            <w:r w:rsidRPr="007707B5">
              <w:rPr>
                <w:b w:val="0"/>
                <w:webHidden/>
              </w:rPr>
              <w:fldChar w:fldCharType="separate"/>
            </w:r>
            <w:r w:rsidR="00EB4688">
              <w:rPr>
                <w:b w:val="0"/>
                <w:webHidden/>
              </w:rPr>
              <w:t>6</w:t>
            </w:r>
            <w:r w:rsidRPr="007707B5">
              <w:rPr>
                <w:b w:val="0"/>
                <w:webHidden/>
              </w:rPr>
              <w:fldChar w:fldCharType="end"/>
            </w:r>
          </w:hyperlink>
        </w:p>
        <w:p w14:paraId="170E0A60" w14:textId="44137CB3" w:rsidR="00A644D9" w:rsidRDefault="00A644D9" w:rsidP="00A644D9">
          <w:pPr>
            <w:spacing w:line="276" w:lineRule="auto"/>
          </w:pPr>
          <w:r>
            <w:rPr>
              <w:b/>
              <w:bCs/>
              <w:noProof/>
            </w:rPr>
            <w:fldChar w:fldCharType="end"/>
          </w:r>
        </w:p>
      </w:sdtContent>
    </w:sdt>
    <w:p w14:paraId="5F218AE1" w14:textId="77777777" w:rsidR="00C34C95" w:rsidRDefault="00C34C95" w:rsidP="00381E30">
      <w:pPr>
        <w:pStyle w:val="Heading3"/>
        <w:kinsoku w:val="0"/>
        <w:overflowPunct w:val="0"/>
        <w:spacing w:before="240" w:after="120" w:line="276" w:lineRule="auto"/>
        <w:ind w:left="0"/>
        <w:rPr>
          <w:color w:val="C00000"/>
          <w:sz w:val="32"/>
          <w:szCs w:val="32"/>
          <w:u w:val="single"/>
        </w:rPr>
      </w:pPr>
    </w:p>
    <w:p w14:paraId="310661A2" w14:textId="5600D305" w:rsidR="00381E30" w:rsidRPr="00381E30" w:rsidRDefault="00381E30" w:rsidP="00381E30">
      <w:pPr>
        <w:pStyle w:val="Heading3"/>
        <w:kinsoku w:val="0"/>
        <w:overflowPunct w:val="0"/>
        <w:spacing w:before="240" w:after="120" w:line="276" w:lineRule="auto"/>
        <w:ind w:left="0"/>
        <w:rPr>
          <w:color w:val="C00000"/>
          <w:sz w:val="32"/>
          <w:szCs w:val="32"/>
          <w:u w:val="single"/>
        </w:rPr>
      </w:pPr>
      <w:bookmarkStart w:id="0" w:name="_Toc23164001"/>
      <w:bookmarkStart w:id="1" w:name="_GoBack"/>
      <w:bookmarkEnd w:id="1"/>
      <w:r>
        <w:rPr>
          <w:color w:val="C00000"/>
          <w:sz w:val="32"/>
          <w:szCs w:val="32"/>
          <w:u w:val="single"/>
        </w:rPr>
        <w:lastRenderedPageBreak/>
        <w:t>General q</w:t>
      </w:r>
      <w:r w:rsidRPr="00381E30">
        <w:rPr>
          <w:color w:val="C00000"/>
          <w:sz w:val="32"/>
          <w:szCs w:val="32"/>
          <w:u w:val="single"/>
        </w:rPr>
        <w:t>uestions about the program</w:t>
      </w:r>
      <w:bookmarkEnd w:id="0"/>
    </w:p>
    <w:p w14:paraId="728A6282" w14:textId="77777777" w:rsidR="00381E30" w:rsidRPr="00687DE8" w:rsidRDefault="00381E30" w:rsidP="00381E30">
      <w:pPr>
        <w:pStyle w:val="Heading3"/>
        <w:kinsoku w:val="0"/>
        <w:overflowPunct w:val="0"/>
        <w:spacing w:before="240" w:after="120" w:line="276" w:lineRule="auto"/>
        <w:ind w:left="0"/>
        <w:rPr>
          <w:color w:val="C00000"/>
          <w:sz w:val="28"/>
          <w:szCs w:val="28"/>
        </w:rPr>
      </w:pPr>
      <w:bookmarkStart w:id="2" w:name="_Toc23164002"/>
      <w:r>
        <w:rPr>
          <w:color w:val="C00000"/>
          <w:sz w:val="28"/>
          <w:szCs w:val="28"/>
        </w:rPr>
        <w:t>Why study sport management at Washington State University?</w:t>
      </w:r>
      <w:bookmarkEnd w:id="2"/>
    </w:p>
    <w:p w14:paraId="41F21727" w14:textId="2EFEF404" w:rsidR="00381E30" w:rsidRDefault="00381E30" w:rsidP="00381E30">
      <w:pPr>
        <w:pStyle w:val="BodyText"/>
        <w:kinsoku w:val="0"/>
        <w:overflowPunct w:val="0"/>
        <w:spacing w:after="120" w:line="276" w:lineRule="auto"/>
        <w:ind w:left="0" w:right="86"/>
        <w:rPr>
          <w:bCs/>
          <w:iCs/>
          <w:color w:val="000000" w:themeColor="text1"/>
          <w:sz w:val="22"/>
          <w:szCs w:val="22"/>
        </w:rPr>
      </w:pPr>
      <w:r w:rsidRPr="002567E9">
        <w:rPr>
          <w:bCs/>
          <w:iCs/>
          <w:color w:val="000000" w:themeColor="text1"/>
          <w:sz w:val="22"/>
          <w:szCs w:val="22"/>
        </w:rPr>
        <w:t>Washington State University is an internationally-renowned public research university</w:t>
      </w:r>
      <w:r w:rsidR="00697756">
        <w:rPr>
          <w:bCs/>
          <w:iCs/>
          <w:color w:val="000000" w:themeColor="text1"/>
          <w:sz w:val="22"/>
          <w:szCs w:val="22"/>
        </w:rPr>
        <w:t xml:space="preserve">, </w:t>
      </w:r>
      <w:r w:rsidRPr="002567E9">
        <w:rPr>
          <w:bCs/>
          <w:iCs/>
          <w:color w:val="000000" w:themeColor="text1"/>
          <w:sz w:val="22"/>
          <w:szCs w:val="22"/>
        </w:rPr>
        <w:t>classified as a Doctoral University with a very high research activity in the Carnegie Classification of Institutions of Higher Education.</w:t>
      </w:r>
    </w:p>
    <w:p w14:paraId="7F6F0BCE" w14:textId="77777777" w:rsidR="00381E30" w:rsidRPr="002567E9" w:rsidRDefault="00381E30" w:rsidP="00381E30">
      <w:pPr>
        <w:pStyle w:val="BodyText"/>
        <w:kinsoku w:val="0"/>
        <w:overflowPunct w:val="0"/>
        <w:spacing w:after="120" w:line="276" w:lineRule="auto"/>
        <w:ind w:left="0" w:right="86"/>
        <w:rPr>
          <w:bCs/>
          <w:iCs/>
          <w:color w:val="000000" w:themeColor="text1"/>
          <w:sz w:val="22"/>
          <w:szCs w:val="22"/>
        </w:rPr>
      </w:pPr>
      <w:r>
        <w:rPr>
          <w:bCs/>
          <w:iCs/>
          <w:color w:val="000000" w:themeColor="text1"/>
          <w:sz w:val="22"/>
          <w:szCs w:val="22"/>
        </w:rPr>
        <w:t>In athletic terms, Washington State University is a member of the Pacific-12 conference, which is the foremost collegiate athletic conference in the Western United States. It has an excellent University Recreation department with vast fitness facilities, strong intramural and club sports programs, and first-rate outdoor recreation programming. The sport management program collaborates closely with both Athletic and University Recreation departments, and is involved with other important university initiatives.</w:t>
      </w:r>
    </w:p>
    <w:p w14:paraId="77780BAA" w14:textId="77777777" w:rsidR="00381E30" w:rsidRPr="00687DE8" w:rsidRDefault="00381E30" w:rsidP="00381E30">
      <w:pPr>
        <w:pStyle w:val="Heading3"/>
        <w:kinsoku w:val="0"/>
        <w:overflowPunct w:val="0"/>
        <w:spacing w:before="240" w:after="120" w:line="276" w:lineRule="auto"/>
        <w:ind w:left="0"/>
        <w:rPr>
          <w:color w:val="C00000"/>
          <w:sz w:val="28"/>
          <w:szCs w:val="28"/>
        </w:rPr>
      </w:pPr>
      <w:bookmarkStart w:id="3" w:name="_Toc23164003"/>
      <w:r>
        <w:rPr>
          <w:color w:val="C00000"/>
          <w:sz w:val="28"/>
          <w:szCs w:val="28"/>
        </w:rPr>
        <w:t>What degree does the program confer?</w:t>
      </w:r>
      <w:bookmarkEnd w:id="3"/>
    </w:p>
    <w:p w14:paraId="53646939" w14:textId="77777777" w:rsidR="00381E30" w:rsidRDefault="00381E30" w:rsidP="00381E30">
      <w:pPr>
        <w:pStyle w:val="BodyText"/>
        <w:kinsoku w:val="0"/>
        <w:overflowPunct w:val="0"/>
        <w:spacing w:after="120" w:line="276" w:lineRule="auto"/>
        <w:ind w:left="0" w:right="86"/>
      </w:pPr>
      <w:r>
        <w:rPr>
          <w:bCs/>
          <w:iCs/>
          <w:color w:val="000000" w:themeColor="text1"/>
          <w:sz w:val="22"/>
          <w:szCs w:val="22"/>
        </w:rPr>
        <w:t>Graduates earn a Master of Arts degree in Sport Management.</w:t>
      </w:r>
    </w:p>
    <w:p w14:paraId="6224D977" w14:textId="77777777" w:rsidR="00381E30" w:rsidRPr="00687DE8" w:rsidRDefault="00381E30" w:rsidP="00381E30">
      <w:pPr>
        <w:pStyle w:val="Heading3"/>
        <w:kinsoku w:val="0"/>
        <w:overflowPunct w:val="0"/>
        <w:spacing w:before="240" w:after="120" w:line="276" w:lineRule="auto"/>
        <w:ind w:left="0"/>
        <w:rPr>
          <w:color w:val="C00000"/>
          <w:sz w:val="28"/>
          <w:szCs w:val="28"/>
        </w:rPr>
      </w:pPr>
      <w:bookmarkStart w:id="4" w:name="_Toc23164004"/>
      <w:r>
        <w:rPr>
          <w:color w:val="C00000"/>
          <w:sz w:val="28"/>
          <w:szCs w:val="28"/>
        </w:rPr>
        <w:t>Who is this degree for?</w:t>
      </w:r>
      <w:bookmarkEnd w:id="4"/>
    </w:p>
    <w:p w14:paraId="3AB79F58" w14:textId="77777777" w:rsidR="00381E30" w:rsidRPr="00C65BE2" w:rsidRDefault="00381E30" w:rsidP="00381E30">
      <w:pPr>
        <w:pStyle w:val="BodyText"/>
        <w:kinsoku w:val="0"/>
        <w:overflowPunct w:val="0"/>
        <w:spacing w:after="120" w:line="276" w:lineRule="auto"/>
        <w:ind w:left="0" w:right="86"/>
        <w:rPr>
          <w:bCs/>
          <w:iCs/>
          <w:color w:val="000000" w:themeColor="text1"/>
          <w:sz w:val="22"/>
          <w:szCs w:val="22"/>
        </w:rPr>
      </w:pPr>
      <w:r>
        <w:rPr>
          <w:bCs/>
          <w:iCs/>
          <w:color w:val="000000" w:themeColor="text1"/>
          <w:sz w:val="22"/>
          <w:szCs w:val="22"/>
        </w:rPr>
        <w:t>A master’s degree in sport management prepares futur</w:t>
      </w:r>
      <w:r w:rsidRPr="00C65BE2">
        <w:rPr>
          <w:bCs/>
          <w:iCs/>
          <w:color w:val="000000" w:themeColor="text1"/>
          <w:sz w:val="22"/>
          <w:szCs w:val="22"/>
        </w:rPr>
        <w:t xml:space="preserve">e professionals in the field of </w:t>
      </w:r>
      <w:r w:rsidRPr="00C65BE2">
        <w:rPr>
          <w:b/>
          <w:bCs/>
          <w:iCs/>
          <w:color w:val="000000" w:themeColor="text1"/>
          <w:sz w:val="22"/>
          <w:szCs w:val="22"/>
        </w:rPr>
        <w:t>professional sports events and organizations, intercollegiate athletics, and campus or community recreation</w:t>
      </w:r>
      <w:r w:rsidRPr="00C65BE2">
        <w:rPr>
          <w:bCs/>
          <w:iCs/>
          <w:color w:val="000000" w:themeColor="text1"/>
          <w:sz w:val="22"/>
          <w:szCs w:val="22"/>
        </w:rPr>
        <w:t>.</w:t>
      </w:r>
    </w:p>
    <w:p w14:paraId="3168C923" w14:textId="6EE18AC8" w:rsidR="00381E30" w:rsidRDefault="00381E30" w:rsidP="00381E30">
      <w:pPr>
        <w:pStyle w:val="BodyText"/>
        <w:kinsoku w:val="0"/>
        <w:overflowPunct w:val="0"/>
        <w:spacing w:after="120" w:line="276" w:lineRule="auto"/>
        <w:ind w:left="0" w:right="86"/>
        <w:rPr>
          <w:bCs/>
          <w:iCs/>
          <w:color w:val="000000" w:themeColor="text1"/>
          <w:sz w:val="22"/>
          <w:szCs w:val="22"/>
        </w:rPr>
      </w:pPr>
      <w:r w:rsidRPr="00C65BE2">
        <w:rPr>
          <w:b/>
          <w:bCs/>
          <w:iCs/>
          <w:color w:val="000000" w:themeColor="text1"/>
          <w:sz w:val="22"/>
          <w:szCs w:val="22"/>
        </w:rPr>
        <w:t>Graduates of other degree programs</w:t>
      </w:r>
      <w:r w:rsidRPr="00C65BE2">
        <w:rPr>
          <w:bCs/>
          <w:iCs/>
          <w:color w:val="000000" w:themeColor="text1"/>
          <w:sz w:val="22"/>
          <w:szCs w:val="22"/>
        </w:rPr>
        <w:t xml:space="preserve"> (</w:t>
      </w:r>
      <w:r w:rsidR="00C65BE2" w:rsidRPr="00C65BE2">
        <w:rPr>
          <w:bCs/>
          <w:iCs/>
          <w:color w:val="000000" w:themeColor="text1"/>
          <w:sz w:val="22"/>
          <w:szCs w:val="22"/>
        </w:rPr>
        <w:t xml:space="preserve">business, communication, </w:t>
      </w:r>
      <w:r w:rsidR="00334F57" w:rsidRPr="00C65BE2">
        <w:rPr>
          <w:bCs/>
          <w:iCs/>
          <w:color w:val="000000" w:themeColor="text1"/>
          <w:sz w:val="22"/>
          <w:szCs w:val="22"/>
        </w:rPr>
        <w:t>exercise science</w:t>
      </w:r>
      <w:r w:rsidR="00C65BE2" w:rsidRPr="00C65BE2">
        <w:rPr>
          <w:bCs/>
          <w:iCs/>
          <w:color w:val="000000" w:themeColor="text1"/>
          <w:sz w:val="22"/>
          <w:szCs w:val="22"/>
        </w:rPr>
        <w:t>…</w:t>
      </w:r>
      <w:r w:rsidRPr="00C65BE2">
        <w:rPr>
          <w:bCs/>
          <w:iCs/>
          <w:color w:val="000000" w:themeColor="text1"/>
          <w:sz w:val="22"/>
          <w:szCs w:val="22"/>
        </w:rPr>
        <w:t>) will be educated about the fundamentals of managing events and organizations with an emphasis on the specifics that are exclusive to sport and recreation.</w:t>
      </w:r>
    </w:p>
    <w:p w14:paraId="1BF91936" w14:textId="77777777" w:rsidR="00381E30" w:rsidRDefault="00381E30" w:rsidP="00381E30">
      <w:pPr>
        <w:pStyle w:val="BodyText"/>
        <w:kinsoku w:val="0"/>
        <w:overflowPunct w:val="0"/>
        <w:spacing w:after="120" w:line="276" w:lineRule="auto"/>
        <w:ind w:left="0" w:right="86"/>
        <w:rPr>
          <w:bCs/>
          <w:iCs/>
          <w:color w:val="000000" w:themeColor="text1"/>
          <w:sz w:val="22"/>
          <w:szCs w:val="22"/>
        </w:rPr>
      </w:pPr>
      <w:r>
        <w:rPr>
          <w:b/>
          <w:bCs/>
          <w:iCs/>
          <w:color w:val="000000" w:themeColor="text1"/>
          <w:sz w:val="22"/>
          <w:szCs w:val="22"/>
        </w:rPr>
        <w:t>Students with an undergraduate degree in sport management</w:t>
      </w:r>
      <w:r>
        <w:rPr>
          <w:bCs/>
          <w:iCs/>
          <w:color w:val="000000" w:themeColor="text1"/>
          <w:sz w:val="22"/>
          <w:szCs w:val="22"/>
        </w:rPr>
        <w:t xml:space="preserve"> will deepen their knowledge about the field and will learn to situate sport organizations within broader societal contexts.</w:t>
      </w:r>
    </w:p>
    <w:p w14:paraId="3E48E9C2" w14:textId="77777777" w:rsidR="00381E30" w:rsidRDefault="00381E30" w:rsidP="00381E30">
      <w:pPr>
        <w:pStyle w:val="BodyText"/>
        <w:kinsoku w:val="0"/>
        <w:overflowPunct w:val="0"/>
        <w:spacing w:after="120" w:line="276" w:lineRule="auto"/>
        <w:ind w:left="0" w:right="86"/>
        <w:rPr>
          <w:bCs/>
          <w:iCs/>
          <w:color w:val="000000" w:themeColor="text1"/>
          <w:sz w:val="22"/>
          <w:szCs w:val="22"/>
        </w:rPr>
      </w:pPr>
      <w:r w:rsidRPr="0046427A">
        <w:rPr>
          <w:b/>
          <w:bCs/>
          <w:iCs/>
          <w:color w:val="000000" w:themeColor="text1"/>
          <w:sz w:val="22"/>
          <w:szCs w:val="22"/>
        </w:rPr>
        <w:t xml:space="preserve">Professionals who want to advance their careers </w:t>
      </w:r>
      <w:r>
        <w:rPr>
          <w:bCs/>
          <w:iCs/>
          <w:color w:val="000000" w:themeColor="text1"/>
          <w:sz w:val="22"/>
          <w:szCs w:val="22"/>
        </w:rPr>
        <w:t>and choose to return to school to do so will be exposed to time-tested fundamentals that help manage sport organizations effectively and efficiently.</w:t>
      </w:r>
    </w:p>
    <w:p w14:paraId="701E4D8B" w14:textId="3AC21163" w:rsidR="00DA06D7" w:rsidRDefault="00381E30" w:rsidP="00381E30">
      <w:pPr>
        <w:pStyle w:val="BodyText"/>
        <w:kinsoku w:val="0"/>
        <w:overflowPunct w:val="0"/>
        <w:spacing w:after="120" w:line="276" w:lineRule="auto"/>
        <w:ind w:left="0" w:right="86"/>
        <w:rPr>
          <w:bCs/>
          <w:iCs/>
          <w:color w:val="000000" w:themeColor="text1"/>
          <w:sz w:val="22"/>
          <w:szCs w:val="22"/>
        </w:rPr>
      </w:pPr>
      <w:r>
        <w:rPr>
          <w:bCs/>
          <w:iCs/>
          <w:color w:val="000000" w:themeColor="text1"/>
          <w:sz w:val="22"/>
          <w:szCs w:val="22"/>
        </w:rPr>
        <w:t>Perhaps most importantly, this degree is for students who grasp the complexity of contemporary sport and are eager to engage with the subject matter at a deeper, more analytic level and in a strategic and systemic fashion.</w:t>
      </w:r>
      <w:r w:rsidR="00DA06D7">
        <w:rPr>
          <w:bCs/>
          <w:iCs/>
          <w:color w:val="000000" w:themeColor="text1"/>
          <w:sz w:val="22"/>
          <w:szCs w:val="22"/>
        </w:rPr>
        <w:t xml:space="preserve"> The four core curricular areas (</w:t>
      </w:r>
      <w:r w:rsidR="00DA06D7" w:rsidRPr="00DA06D7">
        <w:rPr>
          <w:bCs/>
          <w:iCs/>
          <w:color w:val="000000" w:themeColor="text1"/>
          <w:sz w:val="22"/>
          <w:szCs w:val="22"/>
        </w:rPr>
        <w:t>communication, law, management, and marketing</w:t>
      </w:r>
      <w:r w:rsidR="00DA06D7">
        <w:rPr>
          <w:bCs/>
          <w:iCs/>
          <w:color w:val="000000" w:themeColor="text1"/>
          <w:sz w:val="22"/>
          <w:szCs w:val="22"/>
        </w:rPr>
        <w:t xml:space="preserve">) cover the main functions of </w:t>
      </w:r>
      <w:r w:rsidR="00F05EF6">
        <w:rPr>
          <w:bCs/>
          <w:iCs/>
          <w:color w:val="000000" w:themeColor="text1"/>
          <w:sz w:val="22"/>
          <w:szCs w:val="22"/>
        </w:rPr>
        <w:t>sport organizations and relate to content areas taught in elective courses.</w:t>
      </w:r>
    </w:p>
    <w:p w14:paraId="45E1939D" w14:textId="77777777" w:rsidR="00381E30" w:rsidRPr="008B2B38" w:rsidRDefault="00381E30" w:rsidP="00381E30">
      <w:pPr>
        <w:pStyle w:val="BodyText"/>
        <w:kinsoku w:val="0"/>
        <w:overflowPunct w:val="0"/>
        <w:spacing w:after="120" w:line="276" w:lineRule="auto"/>
        <w:ind w:left="0" w:right="86"/>
        <w:rPr>
          <w:bCs/>
          <w:iCs/>
          <w:color w:val="000000" w:themeColor="text1"/>
          <w:sz w:val="22"/>
          <w:szCs w:val="22"/>
        </w:rPr>
      </w:pPr>
      <w:r>
        <w:rPr>
          <w:bCs/>
          <w:iCs/>
          <w:color w:val="000000" w:themeColor="text1"/>
          <w:sz w:val="22"/>
          <w:szCs w:val="22"/>
        </w:rPr>
        <w:t xml:space="preserve">A graduate degree has become an informal (and, increasingly frequently, formal) expectation for professionals pursuing </w:t>
      </w:r>
      <w:r w:rsidRPr="008B2B38">
        <w:rPr>
          <w:b/>
          <w:bCs/>
          <w:iCs/>
          <w:color w:val="000000" w:themeColor="text1"/>
          <w:sz w:val="22"/>
          <w:szCs w:val="22"/>
        </w:rPr>
        <w:t>careers in intercollegiate athletics or campus recreation</w:t>
      </w:r>
      <w:r>
        <w:rPr>
          <w:bCs/>
          <w:iCs/>
          <w:color w:val="000000" w:themeColor="text1"/>
          <w:sz w:val="22"/>
          <w:szCs w:val="22"/>
        </w:rPr>
        <w:t>. A 2014 survey conducted by the Sports Business Journal showed that 80 percent of athletic directors (and nearly 90 percent of those hired since 2009) had earned an advanced degree; a master’s degree in sports administration/management was the single most common advanced degree held by athletic directors.</w:t>
      </w:r>
    </w:p>
    <w:p w14:paraId="27C1EB72" w14:textId="77777777" w:rsidR="00DA06D7" w:rsidRPr="00687DE8" w:rsidRDefault="00DA06D7" w:rsidP="00DA06D7">
      <w:pPr>
        <w:pStyle w:val="Heading3"/>
        <w:kinsoku w:val="0"/>
        <w:overflowPunct w:val="0"/>
        <w:spacing w:before="240" w:after="120" w:line="276" w:lineRule="auto"/>
        <w:ind w:left="0"/>
        <w:rPr>
          <w:color w:val="C00000"/>
          <w:sz w:val="28"/>
          <w:szCs w:val="28"/>
        </w:rPr>
      </w:pPr>
      <w:bookmarkStart w:id="5" w:name="_Toc23164005"/>
      <w:r>
        <w:rPr>
          <w:color w:val="C00000"/>
          <w:sz w:val="28"/>
          <w:szCs w:val="28"/>
        </w:rPr>
        <w:t>Who are the program faculty?</w:t>
      </w:r>
      <w:bookmarkEnd w:id="5"/>
    </w:p>
    <w:p w14:paraId="55724855" w14:textId="77777777" w:rsidR="00DA06D7" w:rsidRDefault="00DA06D7" w:rsidP="00DA06D7">
      <w:pPr>
        <w:pStyle w:val="BodyText"/>
        <w:kinsoku w:val="0"/>
        <w:overflowPunct w:val="0"/>
        <w:spacing w:after="120" w:line="276" w:lineRule="auto"/>
        <w:ind w:left="0" w:right="86"/>
        <w:rPr>
          <w:bCs/>
          <w:iCs/>
          <w:color w:val="000000" w:themeColor="text1"/>
          <w:sz w:val="22"/>
          <w:szCs w:val="22"/>
        </w:rPr>
      </w:pPr>
      <w:r>
        <w:rPr>
          <w:b/>
          <w:bCs/>
          <w:iCs/>
          <w:color w:val="000000" w:themeColor="text1"/>
          <w:sz w:val="22"/>
          <w:szCs w:val="22"/>
        </w:rPr>
        <w:t xml:space="preserve">Expert researchers and professionals </w:t>
      </w:r>
      <w:r>
        <w:rPr>
          <w:bCs/>
          <w:iCs/>
          <w:color w:val="000000" w:themeColor="text1"/>
          <w:sz w:val="22"/>
          <w:szCs w:val="22"/>
        </w:rPr>
        <w:t>with experiences in sport and recreation events and organizations acquired on three continents. Former program heads and directors, internationally-</w:t>
      </w:r>
      <w:r>
        <w:rPr>
          <w:bCs/>
          <w:iCs/>
          <w:color w:val="000000" w:themeColor="text1"/>
          <w:sz w:val="22"/>
          <w:szCs w:val="22"/>
        </w:rPr>
        <w:lastRenderedPageBreak/>
        <w:t xml:space="preserve">renowned speakers and instructors, and book authors. Their professional profiles can be found here: </w:t>
      </w:r>
      <w:hyperlink r:id="rId8" w:history="1">
        <w:r w:rsidRPr="00604492">
          <w:rPr>
            <w:rStyle w:val="Hyperlink"/>
            <w:bCs/>
            <w:iCs/>
            <w:sz w:val="22"/>
            <w:szCs w:val="22"/>
          </w:rPr>
          <w:t>https://education.wsu.edu/gradprograms/sportmanagement/people/</w:t>
        </w:r>
      </w:hyperlink>
      <w:r>
        <w:rPr>
          <w:bCs/>
          <w:iCs/>
          <w:color w:val="000000" w:themeColor="text1"/>
          <w:sz w:val="22"/>
          <w:szCs w:val="22"/>
        </w:rPr>
        <w:t>.</w:t>
      </w:r>
    </w:p>
    <w:p w14:paraId="1C4DCF81" w14:textId="77777777" w:rsidR="00DA06D7" w:rsidRDefault="00DA06D7" w:rsidP="00DA06D7">
      <w:pPr>
        <w:pStyle w:val="BodyText"/>
        <w:kinsoku w:val="0"/>
        <w:overflowPunct w:val="0"/>
        <w:spacing w:after="120" w:line="276" w:lineRule="auto"/>
        <w:ind w:left="0" w:right="86"/>
        <w:rPr>
          <w:bCs/>
          <w:iCs/>
          <w:color w:val="000000" w:themeColor="text1"/>
          <w:sz w:val="22"/>
          <w:szCs w:val="22"/>
        </w:rPr>
      </w:pPr>
      <w:r>
        <w:rPr>
          <w:bCs/>
          <w:iCs/>
          <w:color w:val="000000" w:themeColor="text1"/>
          <w:sz w:val="22"/>
          <w:szCs w:val="22"/>
        </w:rPr>
        <w:t>Additionally, some elective courses are taught by top adjunct instructors and experts from nearby institutions.</w:t>
      </w:r>
    </w:p>
    <w:p w14:paraId="6A72171F" w14:textId="77777777" w:rsidR="00DA06D7" w:rsidRPr="00687DE8" w:rsidRDefault="00DA06D7" w:rsidP="00DA06D7">
      <w:pPr>
        <w:pStyle w:val="Heading3"/>
        <w:kinsoku w:val="0"/>
        <w:overflowPunct w:val="0"/>
        <w:spacing w:before="240" w:after="120" w:line="276" w:lineRule="auto"/>
        <w:ind w:left="0"/>
        <w:rPr>
          <w:color w:val="C00000"/>
          <w:sz w:val="28"/>
          <w:szCs w:val="28"/>
        </w:rPr>
      </w:pPr>
      <w:bookmarkStart w:id="6" w:name="_Toc23164006"/>
      <w:r>
        <w:rPr>
          <w:color w:val="C00000"/>
          <w:sz w:val="28"/>
          <w:szCs w:val="28"/>
        </w:rPr>
        <w:t>How long is the program</w:t>
      </w:r>
      <w:r w:rsidRPr="00687DE8">
        <w:rPr>
          <w:color w:val="C00000"/>
          <w:sz w:val="28"/>
          <w:szCs w:val="28"/>
        </w:rPr>
        <w:t>?</w:t>
      </w:r>
      <w:bookmarkEnd w:id="6"/>
    </w:p>
    <w:p w14:paraId="35EE0290" w14:textId="77777777" w:rsidR="00DA06D7" w:rsidRDefault="00DA06D7" w:rsidP="00DA06D7">
      <w:pPr>
        <w:pStyle w:val="BodyText"/>
        <w:kinsoku w:val="0"/>
        <w:overflowPunct w:val="0"/>
        <w:spacing w:after="120" w:line="276" w:lineRule="auto"/>
        <w:ind w:left="0" w:right="86"/>
      </w:pPr>
      <w:r>
        <w:rPr>
          <w:bCs/>
          <w:iCs/>
          <w:color w:val="000000" w:themeColor="text1"/>
          <w:sz w:val="22"/>
          <w:szCs w:val="22"/>
        </w:rPr>
        <w:t>The program consists of a minimum 34 credit hours. Most full-time students complete the program in two years.</w:t>
      </w:r>
    </w:p>
    <w:p w14:paraId="19E05083" w14:textId="77777777" w:rsidR="00381E30" w:rsidRPr="00687DE8" w:rsidRDefault="00381E30" w:rsidP="00381E30">
      <w:pPr>
        <w:pStyle w:val="Heading3"/>
        <w:kinsoku w:val="0"/>
        <w:overflowPunct w:val="0"/>
        <w:spacing w:before="240" w:after="120" w:line="276" w:lineRule="auto"/>
        <w:ind w:left="0"/>
        <w:rPr>
          <w:color w:val="C00000"/>
          <w:sz w:val="28"/>
          <w:szCs w:val="28"/>
        </w:rPr>
      </w:pPr>
      <w:bookmarkStart w:id="7" w:name="_Toc23164007"/>
      <w:r>
        <w:rPr>
          <w:color w:val="C00000"/>
          <w:sz w:val="28"/>
          <w:szCs w:val="28"/>
        </w:rPr>
        <w:t>How much does the program cost?</w:t>
      </w:r>
      <w:bookmarkEnd w:id="7"/>
    </w:p>
    <w:p w14:paraId="4D7D68F6" w14:textId="77777777" w:rsidR="00381E30" w:rsidRDefault="00381E30" w:rsidP="00381E30">
      <w:pPr>
        <w:pStyle w:val="BodyText"/>
        <w:kinsoku w:val="0"/>
        <w:overflowPunct w:val="0"/>
        <w:spacing w:after="120" w:line="276" w:lineRule="auto"/>
        <w:ind w:left="0" w:right="86"/>
        <w:rPr>
          <w:bCs/>
          <w:iCs/>
          <w:color w:val="000000" w:themeColor="text1"/>
          <w:sz w:val="22"/>
          <w:szCs w:val="22"/>
        </w:rPr>
      </w:pPr>
      <w:r>
        <w:rPr>
          <w:bCs/>
          <w:iCs/>
          <w:color w:val="000000" w:themeColor="text1"/>
          <w:sz w:val="22"/>
          <w:szCs w:val="22"/>
        </w:rPr>
        <w:t xml:space="preserve">The graduate school website provides detailed information about the cost of attendance, tuition costs and other related financial information: </w:t>
      </w:r>
      <w:hyperlink r:id="rId9" w:history="1">
        <w:r w:rsidRPr="007473C5">
          <w:rPr>
            <w:rStyle w:val="Hyperlink"/>
            <w:bCs/>
            <w:iCs/>
            <w:sz w:val="22"/>
            <w:szCs w:val="22"/>
          </w:rPr>
          <w:t>https://gradschool.wsu.edu/student-finance-page/</w:t>
        </w:r>
      </w:hyperlink>
      <w:r>
        <w:rPr>
          <w:bCs/>
          <w:iCs/>
          <w:color w:val="000000" w:themeColor="text1"/>
          <w:sz w:val="22"/>
          <w:szCs w:val="22"/>
        </w:rPr>
        <w:t xml:space="preserve">. </w:t>
      </w:r>
    </w:p>
    <w:p w14:paraId="63E2F689" w14:textId="77777777" w:rsidR="00381E30" w:rsidRPr="00687DE8" w:rsidRDefault="00381E30" w:rsidP="00381E30">
      <w:pPr>
        <w:pStyle w:val="Heading3"/>
        <w:kinsoku w:val="0"/>
        <w:overflowPunct w:val="0"/>
        <w:spacing w:before="240" w:after="120" w:line="276" w:lineRule="auto"/>
        <w:ind w:left="0"/>
        <w:rPr>
          <w:color w:val="C00000"/>
          <w:sz w:val="28"/>
          <w:szCs w:val="28"/>
        </w:rPr>
      </w:pPr>
      <w:bookmarkStart w:id="8" w:name="_Toc23164008"/>
      <w:r>
        <w:rPr>
          <w:color w:val="C00000"/>
          <w:sz w:val="28"/>
          <w:szCs w:val="28"/>
        </w:rPr>
        <w:t>What are some funding options?</w:t>
      </w:r>
      <w:bookmarkEnd w:id="8"/>
    </w:p>
    <w:p w14:paraId="1518C77B" w14:textId="77777777" w:rsidR="00381E30" w:rsidRPr="00B31BA5" w:rsidRDefault="00381E30" w:rsidP="00381E30">
      <w:pPr>
        <w:pStyle w:val="BodyText"/>
        <w:kinsoku w:val="0"/>
        <w:overflowPunct w:val="0"/>
        <w:spacing w:after="120" w:line="276" w:lineRule="auto"/>
        <w:ind w:left="0" w:right="86"/>
        <w:rPr>
          <w:bCs/>
          <w:iCs/>
          <w:color w:val="000000" w:themeColor="text1"/>
          <w:sz w:val="22"/>
          <w:szCs w:val="22"/>
        </w:rPr>
      </w:pPr>
      <w:r>
        <w:rPr>
          <w:bCs/>
          <w:iCs/>
          <w:color w:val="000000" w:themeColor="text1"/>
          <w:sz w:val="22"/>
          <w:szCs w:val="22"/>
        </w:rPr>
        <w:t xml:space="preserve">Most students in the sport management program are able to secure a </w:t>
      </w:r>
      <w:r w:rsidRPr="007D1316">
        <w:rPr>
          <w:b/>
          <w:bCs/>
          <w:iCs/>
          <w:color w:val="000000" w:themeColor="text1"/>
          <w:sz w:val="22"/>
          <w:szCs w:val="22"/>
        </w:rPr>
        <w:t>graduate</w:t>
      </w:r>
      <w:r>
        <w:rPr>
          <w:bCs/>
          <w:iCs/>
          <w:color w:val="000000" w:themeColor="text1"/>
          <w:sz w:val="22"/>
          <w:szCs w:val="22"/>
        </w:rPr>
        <w:t xml:space="preserve"> </w:t>
      </w:r>
      <w:r w:rsidRPr="007D1316">
        <w:rPr>
          <w:b/>
          <w:bCs/>
          <w:iCs/>
          <w:color w:val="000000" w:themeColor="text1"/>
          <w:sz w:val="22"/>
          <w:szCs w:val="22"/>
        </w:rPr>
        <w:t>assistantship</w:t>
      </w:r>
      <w:r>
        <w:rPr>
          <w:bCs/>
          <w:iCs/>
          <w:color w:val="000000" w:themeColor="text1"/>
          <w:sz w:val="22"/>
          <w:szCs w:val="22"/>
        </w:rPr>
        <w:t>. These appointments may include a tuition wa</w:t>
      </w:r>
      <w:r w:rsidRPr="00B31BA5">
        <w:rPr>
          <w:bCs/>
          <w:iCs/>
          <w:color w:val="000000" w:themeColor="text1"/>
          <w:sz w:val="22"/>
          <w:szCs w:val="22"/>
        </w:rPr>
        <w:t>iver, a monthly stipend and health insurance to students who engage in teaching, research or professional service.</w:t>
      </w:r>
    </w:p>
    <w:p w14:paraId="72A967C3" w14:textId="2AA583A7" w:rsidR="00381E30" w:rsidRDefault="00381E30" w:rsidP="00381E30">
      <w:pPr>
        <w:pStyle w:val="BodyText"/>
        <w:kinsoku w:val="0"/>
        <w:overflowPunct w:val="0"/>
        <w:spacing w:after="120" w:line="276" w:lineRule="auto"/>
        <w:ind w:left="0" w:right="86"/>
        <w:rPr>
          <w:bCs/>
          <w:iCs/>
          <w:color w:val="000000" w:themeColor="text1"/>
          <w:sz w:val="22"/>
          <w:szCs w:val="22"/>
        </w:rPr>
      </w:pPr>
      <w:r w:rsidRPr="00B31BA5">
        <w:rPr>
          <w:bCs/>
          <w:iCs/>
          <w:color w:val="000000" w:themeColor="text1"/>
          <w:sz w:val="22"/>
          <w:szCs w:val="22"/>
        </w:rPr>
        <w:t xml:space="preserve">Over the past three years (from </w:t>
      </w:r>
      <w:r w:rsidR="00B31BA5" w:rsidRPr="00B31BA5">
        <w:rPr>
          <w:bCs/>
          <w:iCs/>
          <w:color w:val="000000" w:themeColor="text1"/>
          <w:sz w:val="22"/>
          <w:szCs w:val="22"/>
        </w:rPr>
        <w:t xml:space="preserve">Fall 2016 until </w:t>
      </w:r>
      <w:proofErr w:type="gramStart"/>
      <w:r w:rsidR="00B31BA5" w:rsidRPr="00B31BA5">
        <w:rPr>
          <w:bCs/>
          <w:iCs/>
          <w:color w:val="000000" w:themeColor="text1"/>
          <w:sz w:val="22"/>
          <w:szCs w:val="22"/>
        </w:rPr>
        <w:t>Fall</w:t>
      </w:r>
      <w:proofErr w:type="gramEnd"/>
      <w:r w:rsidR="00B31BA5" w:rsidRPr="00B31BA5">
        <w:rPr>
          <w:bCs/>
          <w:iCs/>
          <w:color w:val="000000" w:themeColor="text1"/>
          <w:sz w:val="22"/>
          <w:szCs w:val="22"/>
        </w:rPr>
        <w:t xml:space="preserve"> 2019), over 85 </w:t>
      </w:r>
      <w:r w:rsidRPr="00B31BA5">
        <w:rPr>
          <w:bCs/>
          <w:iCs/>
          <w:color w:val="000000" w:themeColor="text1"/>
          <w:sz w:val="22"/>
          <w:szCs w:val="22"/>
        </w:rPr>
        <w:t>percent of full-time students in the program had secured a graduate assistantshi</w:t>
      </w:r>
      <w:r>
        <w:rPr>
          <w:bCs/>
          <w:iCs/>
          <w:color w:val="000000" w:themeColor="text1"/>
          <w:sz w:val="22"/>
          <w:szCs w:val="22"/>
        </w:rPr>
        <w:t>p to fund their studies. Most often, they secured positions in the Department of Athletics, University Recreation, as teaching assistants in the Sport Management program, or other units on campus.</w:t>
      </w:r>
    </w:p>
    <w:p w14:paraId="67FE98E0" w14:textId="77777777" w:rsidR="00381E30" w:rsidRDefault="00381E30" w:rsidP="00381E30">
      <w:pPr>
        <w:pStyle w:val="BodyText"/>
        <w:kinsoku w:val="0"/>
        <w:overflowPunct w:val="0"/>
        <w:spacing w:after="120" w:line="276" w:lineRule="auto"/>
        <w:ind w:left="0" w:right="86"/>
        <w:rPr>
          <w:bCs/>
          <w:iCs/>
          <w:color w:val="000000" w:themeColor="text1"/>
          <w:sz w:val="22"/>
          <w:szCs w:val="22"/>
        </w:rPr>
      </w:pPr>
      <w:r>
        <w:rPr>
          <w:bCs/>
          <w:iCs/>
          <w:color w:val="000000" w:themeColor="text1"/>
          <w:sz w:val="22"/>
          <w:szCs w:val="22"/>
        </w:rPr>
        <w:t xml:space="preserve">Students hoping to secure a graduate assistantship are encouraged to contact the unit in which they seek placement. These are competitive positions, and some are advertised at the national level. As a courtesy, the Sport Management program and the Office of Graduate Education forward information about openings to applicants and students who express an interest in them, but </w:t>
      </w:r>
      <w:r w:rsidRPr="004B522D">
        <w:rPr>
          <w:b/>
          <w:bCs/>
          <w:iCs/>
          <w:color w:val="000000" w:themeColor="text1"/>
          <w:sz w:val="22"/>
          <w:szCs w:val="22"/>
        </w:rPr>
        <w:t>we do not guarantee</w:t>
      </w:r>
      <w:r>
        <w:rPr>
          <w:bCs/>
          <w:iCs/>
          <w:color w:val="000000" w:themeColor="text1"/>
          <w:sz w:val="22"/>
          <w:szCs w:val="22"/>
        </w:rPr>
        <w:t xml:space="preserve"> graduate assistantships to admitted students.</w:t>
      </w:r>
    </w:p>
    <w:p w14:paraId="2D3BBF17" w14:textId="77777777" w:rsidR="00381E30" w:rsidRDefault="00381E30" w:rsidP="00381E30">
      <w:pPr>
        <w:pStyle w:val="BodyText"/>
        <w:kinsoku w:val="0"/>
        <w:overflowPunct w:val="0"/>
        <w:spacing w:after="120" w:line="276" w:lineRule="auto"/>
        <w:ind w:left="0" w:right="86"/>
        <w:rPr>
          <w:bCs/>
          <w:iCs/>
          <w:color w:val="000000" w:themeColor="text1"/>
          <w:sz w:val="22"/>
          <w:szCs w:val="22"/>
        </w:rPr>
      </w:pPr>
      <w:r>
        <w:rPr>
          <w:bCs/>
          <w:iCs/>
          <w:color w:val="000000" w:themeColor="text1"/>
          <w:sz w:val="22"/>
          <w:szCs w:val="22"/>
        </w:rPr>
        <w:t xml:space="preserve">More information about graduate assistantships and a list of some openings can be found at </w:t>
      </w:r>
      <w:hyperlink r:id="rId10" w:history="1">
        <w:r w:rsidRPr="00650BA5">
          <w:rPr>
            <w:rStyle w:val="Hyperlink"/>
            <w:bCs/>
            <w:iCs/>
            <w:sz w:val="22"/>
            <w:szCs w:val="22"/>
          </w:rPr>
          <w:t>https://gradschool.wsu.edu/scholarships-fellowships-awards/</w:t>
        </w:r>
      </w:hyperlink>
      <w:r>
        <w:rPr>
          <w:bCs/>
          <w:iCs/>
          <w:color w:val="000000" w:themeColor="text1"/>
          <w:sz w:val="22"/>
          <w:szCs w:val="22"/>
        </w:rPr>
        <w:t xml:space="preserve">. </w:t>
      </w:r>
    </w:p>
    <w:p w14:paraId="681E968A" w14:textId="05E415B9" w:rsidR="00381E30" w:rsidRDefault="00381E30" w:rsidP="00381E30">
      <w:pPr>
        <w:pStyle w:val="BodyText"/>
        <w:kinsoku w:val="0"/>
        <w:overflowPunct w:val="0"/>
        <w:spacing w:after="120" w:line="276" w:lineRule="auto"/>
        <w:ind w:left="0" w:right="86"/>
        <w:rPr>
          <w:bCs/>
          <w:iCs/>
          <w:color w:val="000000" w:themeColor="text1"/>
          <w:sz w:val="22"/>
          <w:szCs w:val="22"/>
        </w:rPr>
      </w:pPr>
      <w:r>
        <w:rPr>
          <w:bCs/>
          <w:iCs/>
          <w:color w:val="000000" w:themeColor="text1"/>
          <w:sz w:val="22"/>
          <w:szCs w:val="22"/>
        </w:rPr>
        <w:t xml:space="preserve">Students can also earn </w:t>
      </w:r>
      <w:r w:rsidRPr="00C25DF2">
        <w:rPr>
          <w:bCs/>
          <w:iCs/>
          <w:color w:val="000000" w:themeColor="text1"/>
          <w:sz w:val="22"/>
          <w:szCs w:val="22"/>
        </w:rPr>
        <w:t>donor-funded</w:t>
      </w:r>
      <w:r w:rsidRPr="004B522D">
        <w:rPr>
          <w:b/>
          <w:bCs/>
          <w:iCs/>
          <w:color w:val="000000" w:themeColor="text1"/>
          <w:sz w:val="22"/>
          <w:szCs w:val="22"/>
        </w:rPr>
        <w:t xml:space="preserve"> scholarships</w:t>
      </w:r>
      <w:r>
        <w:rPr>
          <w:bCs/>
          <w:iCs/>
          <w:color w:val="000000" w:themeColor="text1"/>
          <w:sz w:val="22"/>
          <w:szCs w:val="22"/>
        </w:rPr>
        <w:t xml:space="preserve">. Their amount typically ranges between $1000-$2000 and more. To be eligible for a scholarship award, students must apply through the Student Financial Services website: </w:t>
      </w:r>
      <w:hyperlink r:id="rId11" w:history="1">
        <w:r w:rsidRPr="00650BA5">
          <w:rPr>
            <w:rStyle w:val="Hyperlink"/>
            <w:bCs/>
            <w:iCs/>
            <w:sz w:val="22"/>
            <w:szCs w:val="22"/>
          </w:rPr>
          <w:t>https://financialaid.wsu.edu/scholarships/</w:t>
        </w:r>
      </w:hyperlink>
      <w:r>
        <w:rPr>
          <w:bCs/>
          <w:iCs/>
          <w:color w:val="000000" w:themeColor="text1"/>
          <w:sz w:val="22"/>
          <w:szCs w:val="22"/>
        </w:rPr>
        <w:t xml:space="preserve">. </w:t>
      </w:r>
    </w:p>
    <w:p w14:paraId="78822D62" w14:textId="77777777" w:rsidR="00381E30" w:rsidRDefault="00381E30" w:rsidP="00381E30">
      <w:pPr>
        <w:pStyle w:val="BodyText"/>
        <w:kinsoku w:val="0"/>
        <w:overflowPunct w:val="0"/>
        <w:spacing w:after="120" w:line="276" w:lineRule="auto"/>
        <w:ind w:left="0" w:right="86"/>
        <w:rPr>
          <w:bCs/>
          <w:iCs/>
          <w:color w:val="000000" w:themeColor="text1"/>
          <w:sz w:val="22"/>
          <w:szCs w:val="22"/>
        </w:rPr>
      </w:pPr>
      <w:r>
        <w:rPr>
          <w:bCs/>
          <w:iCs/>
          <w:color w:val="000000" w:themeColor="text1"/>
          <w:sz w:val="22"/>
          <w:szCs w:val="22"/>
        </w:rPr>
        <w:t xml:space="preserve">Some Washington State University </w:t>
      </w:r>
      <w:r w:rsidRPr="00C25DF2">
        <w:rPr>
          <w:b/>
          <w:bCs/>
          <w:iCs/>
          <w:color w:val="000000" w:themeColor="text1"/>
          <w:sz w:val="22"/>
          <w:szCs w:val="22"/>
        </w:rPr>
        <w:t>employees</w:t>
      </w:r>
      <w:r>
        <w:rPr>
          <w:bCs/>
          <w:iCs/>
          <w:color w:val="000000" w:themeColor="text1"/>
          <w:sz w:val="22"/>
          <w:szCs w:val="22"/>
        </w:rPr>
        <w:t xml:space="preserve"> may be eligible for a </w:t>
      </w:r>
      <w:r w:rsidRPr="00C25DF2">
        <w:rPr>
          <w:b/>
          <w:bCs/>
          <w:iCs/>
          <w:color w:val="000000" w:themeColor="text1"/>
          <w:sz w:val="22"/>
          <w:szCs w:val="22"/>
        </w:rPr>
        <w:t>tuition waiver</w:t>
      </w:r>
      <w:r>
        <w:rPr>
          <w:bCs/>
          <w:iCs/>
          <w:color w:val="000000" w:themeColor="text1"/>
          <w:sz w:val="22"/>
          <w:szCs w:val="22"/>
        </w:rPr>
        <w:t xml:space="preserve"> under article 60.73 of the Business Policies and Procedures Manual: </w:t>
      </w:r>
      <w:hyperlink r:id="rId12" w:anchor="eligible" w:history="1">
        <w:r w:rsidRPr="00650BA5">
          <w:rPr>
            <w:rStyle w:val="Hyperlink"/>
            <w:bCs/>
            <w:iCs/>
            <w:sz w:val="22"/>
            <w:szCs w:val="22"/>
          </w:rPr>
          <w:t>https://policies.wsu.edu/prf/index/manuals/60-00-personnel/60-70-tuition-waivers-fall-spring-semesters/#eligible</w:t>
        </w:r>
      </w:hyperlink>
      <w:r>
        <w:rPr>
          <w:bCs/>
          <w:iCs/>
          <w:color w:val="000000" w:themeColor="text1"/>
          <w:sz w:val="22"/>
          <w:szCs w:val="22"/>
        </w:rPr>
        <w:t xml:space="preserve">. </w:t>
      </w:r>
    </w:p>
    <w:p w14:paraId="7427CF75" w14:textId="77777777" w:rsidR="00381E30" w:rsidRPr="00687DE8" w:rsidRDefault="00381E30" w:rsidP="00381E30">
      <w:pPr>
        <w:pStyle w:val="Heading3"/>
        <w:kinsoku w:val="0"/>
        <w:overflowPunct w:val="0"/>
        <w:spacing w:before="240" w:after="120" w:line="276" w:lineRule="auto"/>
        <w:ind w:left="0"/>
        <w:rPr>
          <w:color w:val="C00000"/>
          <w:sz w:val="28"/>
          <w:szCs w:val="28"/>
        </w:rPr>
      </w:pPr>
      <w:bookmarkStart w:id="9" w:name="_Toc23164009"/>
      <w:r>
        <w:rPr>
          <w:color w:val="C00000"/>
          <w:sz w:val="28"/>
          <w:szCs w:val="28"/>
        </w:rPr>
        <w:t>Is prior experience in sport management required?</w:t>
      </w:r>
      <w:bookmarkEnd w:id="9"/>
    </w:p>
    <w:p w14:paraId="364EA78E" w14:textId="77777777" w:rsidR="00381E30" w:rsidRPr="008F3EF5" w:rsidRDefault="00381E30" w:rsidP="00381E30">
      <w:pPr>
        <w:pStyle w:val="BodyText"/>
        <w:kinsoku w:val="0"/>
        <w:overflowPunct w:val="0"/>
        <w:spacing w:after="120" w:line="276" w:lineRule="auto"/>
        <w:ind w:left="0" w:right="86"/>
        <w:rPr>
          <w:bCs/>
          <w:iCs/>
          <w:color w:val="000000" w:themeColor="text1"/>
          <w:sz w:val="22"/>
          <w:szCs w:val="22"/>
        </w:rPr>
      </w:pPr>
      <w:r w:rsidRPr="008F3EF5">
        <w:rPr>
          <w:bCs/>
          <w:iCs/>
          <w:color w:val="000000" w:themeColor="text1"/>
          <w:sz w:val="22"/>
          <w:szCs w:val="22"/>
        </w:rPr>
        <w:t xml:space="preserve">Experience in sport or sport management is not an admission requirement, though given the teaching style of some instructors, having minimal experience in sport (even as a participant or volunteer) may help </w:t>
      </w:r>
      <w:r>
        <w:rPr>
          <w:bCs/>
          <w:iCs/>
          <w:color w:val="000000" w:themeColor="text1"/>
          <w:sz w:val="22"/>
          <w:szCs w:val="22"/>
        </w:rPr>
        <w:t xml:space="preserve">the student </w:t>
      </w:r>
      <w:r w:rsidRPr="008F3EF5">
        <w:rPr>
          <w:bCs/>
          <w:iCs/>
          <w:color w:val="000000" w:themeColor="text1"/>
          <w:sz w:val="22"/>
          <w:szCs w:val="22"/>
        </w:rPr>
        <w:t>absorb c</w:t>
      </w:r>
      <w:r>
        <w:rPr>
          <w:bCs/>
          <w:iCs/>
          <w:color w:val="000000" w:themeColor="text1"/>
          <w:sz w:val="22"/>
          <w:szCs w:val="22"/>
        </w:rPr>
        <w:t>ourse content more thoroughly.</w:t>
      </w:r>
    </w:p>
    <w:p w14:paraId="51703191" w14:textId="77777777" w:rsidR="00381E30" w:rsidRPr="00687DE8" w:rsidRDefault="00381E30" w:rsidP="00381E30">
      <w:pPr>
        <w:pStyle w:val="Heading3"/>
        <w:kinsoku w:val="0"/>
        <w:overflowPunct w:val="0"/>
        <w:spacing w:before="240" w:after="120" w:line="276" w:lineRule="auto"/>
        <w:ind w:left="0"/>
        <w:rPr>
          <w:color w:val="C00000"/>
          <w:sz w:val="28"/>
          <w:szCs w:val="28"/>
        </w:rPr>
      </w:pPr>
      <w:bookmarkStart w:id="10" w:name="_Toc23164010"/>
      <w:r>
        <w:rPr>
          <w:color w:val="C00000"/>
          <w:sz w:val="28"/>
          <w:szCs w:val="28"/>
        </w:rPr>
        <w:lastRenderedPageBreak/>
        <w:t>Can I earn practical experience while in the program?</w:t>
      </w:r>
      <w:bookmarkEnd w:id="10"/>
    </w:p>
    <w:p w14:paraId="582A729A" w14:textId="77777777" w:rsidR="00381E30" w:rsidRPr="002567E9" w:rsidRDefault="00381E30" w:rsidP="00381E30">
      <w:pPr>
        <w:pStyle w:val="BodyText"/>
        <w:kinsoku w:val="0"/>
        <w:overflowPunct w:val="0"/>
        <w:spacing w:after="120" w:line="276" w:lineRule="auto"/>
        <w:ind w:left="0" w:right="86"/>
        <w:rPr>
          <w:bCs/>
          <w:iCs/>
          <w:color w:val="000000" w:themeColor="text1"/>
          <w:sz w:val="22"/>
          <w:szCs w:val="22"/>
        </w:rPr>
      </w:pPr>
      <w:r w:rsidRPr="008F3EF5">
        <w:rPr>
          <w:bCs/>
          <w:iCs/>
          <w:color w:val="000000" w:themeColor="text1"/>
          <w:sz w:val="22"/>
          <w:szCs w:val="22"/>
        </w:rPr>
        <w:t>Most students become involved with the university athletic department, recreation department, or community sport organizations through graduate assistantships or volunteer opportunities</w:t>
      </w:r>
      <w:r>
        <w:rPr>
          <w:bCs/>
          <w:iCs/>
          <w:color w:val="000000" w:themeColor="text1"/>
          <w:sz w:val="22"/>
          <w:szCs w:val="22"/>
        </w:rPr>
        <w:t>.</w:t>
      </w:r>
    </w:p>
    <w:p w14:paraId="1C650934" w14:textId="77777777" w:rsidR="00381E30" w:rsidRPr="00687DE8" w:rsidRDefault="00381E30" w:rsidP="00381E30">
      <w:pPr>
        <w:pStyle w:val="Heading3"/>
        <w:kinsoku w:val="0"/>
        <w:overflowPunct w:val="0"/>
        <w:spacing w:before="240" w:after="120" w:line="276" w:lineRule="auto"/>
        <w:ind w:left="0"/>
        <w:rPr>
          <w:color w:val="C00000"/>
          <w:sz w:val="28"/>
          <w:szCs w:val="28"/>
        </w:rPr>
      </w:pPr>
      <w:bookmarkStart w:id="11" w:name="_Toc23164011"/>
      <w:r>
        <w:rPr>
          <w:color w:val="C00000"/>
          <w:sz w:val="28"/>
          <w:szCs w:val="28"/>
        </w:rPr>
        <w:t>Are international students welcome?</w:t>
      </w:r>
      <w:bookmarkEnd w:id="11"/>
    </w:p>
    <w:p w14:paraId="6B1EC3D0" w14:textId="2BA1E76A" w:rsidR="00381E30" w:rsidRDefault="00381E30" w:rsidP="00381E30">
      <w:pPr>
        <w:pStyle w:val="BodyText"/>
        <w:kinsoku w:val="0"/>
        <w:overflowPunct w:val="0"/>
        <w:spacing w:after="120" w:line="276" w:lineRule="auto"/>
        <w:ind w:left="0" w:right="86"/>
      </w:pPr>
      <w:r w:rsidRPr="00B31BA5">
        <w:rPr>
          <w:b/>
          <w:bCs/>
          <w:iCs/>
          <w:color w:val="000000" w:themeColor="text1"/>
          <w:sz w:val="22"/>
          <w:szCs w:val="22"/>
        </w:rPr>
        <w:t xml:space="preserve">Yes. </w:t>
      </w:r>
      <w:r w:rsidRPr="00B31BA5">
        <w:rPr>
          <w:bCs/>
          <w:iCs/>
          <w:color w:val="000000" w:themeColor="text1"/>
          <w:sz w:val="22"/>
          <w:szCs w:val="22"/>
        </w:rPr>
        <w:t xml:space="preserve">In fact, </w:t>
      </w:r>
      <w:r w:rsidR="00B31BA5" w:rsidRPr="00B31BA5">
        <w:rPr>
          <w:bCs/>
          <w:iCs/>
          <w:color w:val="000000" w:themeColor="text1"/>
          <w:sz w:val="22"/>
          <w:szCs w:val="22"/>
        </w:rPr>
        <w:t xml:space="preserve">more than 20 </w:t>
      </w:r>
      <w:r w:rsidRPr="00B31BA5">
        <w:rPr>
          <w:bCs/>
          <w:iCs/>
          <w:color w:val="000000" w:themeColor="text1"/>
          <w:sz w:val="22"/>
          <w:szCs w:val="22"/>
        </w:rPr>
        <w:t>percent of our students over the past three years were international. They provide a vital contribution to the program’s intellectual and professional climate.</w:t>
      </w:r>
    </w:p>
    <w:p w14:paraId="438C1973" w14:textId="77777777" w:rsidR="00381E30" w:rsidRPr="00B8169F" w:rsidRDefault="00381E30" w:rsidP="00381E30">
      <w:pPr>
        <w:pStyle w:val="Heading3"/>
        <w:kinsoku w:val="0"/>
        <w:overflowPunct w:val="0"/>
        <w:spacing w:before="240" w:after="120" w:line="276" w:lineRule="auto"/>
        <w:ind w:left="0"/>
        <w:rPr>
          <w:color w:val="C00000"/>
          <w:sz w:val="28"/>
          <w:szCs w:val="28"/>
        </w:rPr>
      </w:pPr>
      <w:bookmarkStart w:id="12" w:name="_Toc23164012"/>
      <w:r w:rsidRPr="00B8169F">
        <w:rPr>
          <w:color w:val="C00000"/>
          <w:sz w:val="28"/>
          <w:szCs w:val="28"/>
        </w:rPr>
        <w:t xml:space="preserve">What </w:t>
      </w:r>
      <w:r>
        <w:rPr>
          <w:color w:val="C00000"/>
          <w:sz w:val="28"/>
          <w:szCs w:val="28"/>
        </w:rPr>
        <w:t>are the “thesis” and “non-thesis” option for a degree? Which one is a better fit for me?</w:t>
      </w:r>
      <w:bookmarkEnd w:id="12"/>
    </w:p>
    <w:p w14:paraId="70B92D9C" w14:textId="77777777" w:rsidR="00381E30" w:rsidRDefault="00381E30" w:rsidP="00381E30">
      <w:pPr>
        <w:pStyle w:val="BodyText"/>
        <w:kinsoku w:val="0"/>
        <w:overflowPunct w:val="0"/>
        <w:spacing w:after="120" w:line="276" w:lineRule="auto"/>
        <w:ind w:left="0" w:right="86"/>
        <w:rPr>
          <w:bCs/>
          <w:iCs/>
          <w:color w:val="000000" w:themeColor="text1"/>
          <w:sz w:val="22"/>
          <w:szCs w:val="22"/>
        </w:rPr>
      </w:pPr>
      <w:r>
        <w:rPr>
          <w:bCs/>
          <w:iCs/>
          <w:color w:val="000000" w:themeColor="text1"/>
          <w:sz w:val="22"/>
          <w:szCs w:val="22"/>
        </w:rPr>
        <w:t>“Thesis” and “non-thesis” refer to the two types of culminating experiences in this degree program.</w:t>
      </w:r>
    </w:p>
    <w:p w14:paraId="0B17BBE7" w14:textId="77777777" w:rsidR="00381E30" w:rsidRDefault="00381E30" w:rsidP="00381E30">
      <w:pPr>
        <w:pStyle w:val="BodyText"/>
        <w:kinsoku w:val="0"/>
        <w:overflowPunct w:val="0"/>
        <w:spacing w:after="120" w:line="276" w:lineRule="auto"/>
        <w:ind w:left="0" w:right="86"/>
        <w:rPr>
          <w:bCs/>
          <w:iCs/>
          <w:color w:val="000000" w:themeColor="text1"/>
          <w:sz w:val="22"/>
          <w:szCs w:val="22"/>
        </w:rPr>
      </w:pPr>
      <w:r>
        <w:rPr>
          <w:bCs/>
          <w:iCs/>
          <w:color w:val="000000" w:themeColor="text1"/>
          <w:sz w:val="22"/>
          <w:szCs w:val="22"/>
        </w:rPr>
        <w:t xml:space="preserve">Students on the </w:t>
      </w:r>
      <w:r w:rsidRPr="001E068D">
        <w:rPr>
          <w:b/>
          <w:bCs/>
          <w:iCs/>
          <w:color w:val="000000" w:themeColor="text1"/>
          <w:sz w:val="22"/>
          <w:szCs w:val="22"/>
        </w:rPr>
        <w:t>thesis</w:t>
      </w:r>
      <w:r>
        <w:rPr>
          <w:bCs/>
          <w:iCs/>
          <w:color w:val="000000" w:themeColor="text1"/>
          <w:sz w:val="22"/>
          <w:szCs w:val="22"/>
        </w:rPr>
        <w:t xml:space="preserve"> track prepare and defend a master’s thesis. This is a piece of original scholarship written under the guidance of a tenure-track faculty advisor and defended in front of a faculty committee.</w:t>
      </w:r>
    </w:p>
    <w:p w14:paraId="289034B5" w14:textId="77777777" w:rsidR="00381E30" w:rsidRDefault="00381E30" w:rsidP="00381E30">
      <w:pPr>
        <w:pStyle w:val="BodyText"/>
        <w:kinsoku w:val="0"/>
        <w:overflowPunct w:val="0"/>
        <w:spacing w:after="120" w:line="276" w:lineRule="auto"/>
        <w:ind w:left="0" w:right="86"/>
        <w:rPr>
          <w:bCs/>
          <w:iCs/>
          <w:color w:val="000000" w:themeColor="text1"/>
          <w:sz w:val="22"/>
          <w:szCs w:val="22"/>
        </w:rPr>
      </w:pPr>
      <w:r>
        <w:rPr>
          <w:bCs/>
          <w:iCs/>
          <w:color w:val="000000" w:themeColor="text1"/>
          <w:sz w:val="22"/>
          <w:szCs w:val="22"/>
        </w:rPr>
        <w:t xml:space="preserve">Students on the </w:t>
      </w:r>
      <w:r w:rsidRPr="001E068D">
        <w:rPr>
          <w:b/>
          <w:bCs/>
          <w:iCs/>
          <w:color w:val="000000" w:themeColor="text1"/>
          <w:sz w:val="22"/>
          <w:szCs w:val="22"/>
        </w:rPr>
        <w:t>non-thesis</w:t>
      </w:r>
      <w:r>
        <w:rPr>
          <w:bCs/>
          <w:iCs/>
          <w:color w:val="000000" w:themeColor="text1"/>
          <w:sz w:val="22"/>
          <w:szCs w:val="22"/>
        </w:rPr>
        <w:t xml:space="preserve"> track complete their studies by sitting for a comprehensive exam. This exam involves a practical case or hypothetical scenario; students must address it by integrating and applying knowledge from the four core curriculum areas: communication, law, management and marketing.</w:t>
      </w:r>
    </w:p>
    <w:p w14:paraId="3F42C88A" w14:textId="77777777" w:rsidR="00381E30" w:rsidRDefault="00381E30" w:rsidP="00381E30">
      <w:pPr>
        <w:pStyle w:val="BodyText"/>
        <w:kinsoku w:val="0"/>
        <w:overflowPunct w:val="0"/>
        <w:spacing w:after="120" w:line="276" w:lineRule="auto"/>
        <w:ind w:left="0" w:right="86"/>
        <w:rPr>
          <w:bCs/>
          <w:iCs/>
          <w:color w:val="000000" w:themeColor="text1"/>
          <w:sz w:val="22"/>
          <w:szCs w:val="22"/>
        </w:rPr>
      </w:pPr>
      <w:r>
        <w:rPr>
          <w:bCs/>
          <w:iCs/>
          <w:color w:val="000000" w:themeColor="text1"/>
          <w:sz w:val="22"/>
          <w:szCs w:val="22"/>
        </w:rPr>
        <w:t>The two tracks are equivalent. The thesis track is typically recommended to students who want to delve into a subject for greater depth of learning into a desired professional field; students who are strong writers; or (and) students who consider eventually pursuing a doctoral degree.</w:t>
      </w:r>
    </w:p>
    <w:p w14:paraId="68AACBF1" w14:textId="28BBB9A2" w:rsidR="00334F57" w:rsidRPr="00687DE8" w:rsidRDefault="00334F57" w:rsidP="00334F57">
      <w:pPr>
        <w:pStyle w:val="Heading3"/>
        <w:kinsoku w:val="0"/>
        <w:overflowPunct w:val="0"/>
        <w:spacing w:before="240" w:after="120" w:line="276" w:lineRule="auto"/>
        <w:ind w:left="0"/>
        <w:rPr>
          <w:color w:val="C00000"/>
          <w:sz w:val="28"/>
          <w:szCs w:val="28"/>
        </w:rPr>
      </w:pPr>
      <w:bookmarkStart w:id="13" w:name="_Toc23164013"/>
      <w:r>
        <w:rPr>
          <w:color w:val="C00000"/>
          <w:sz w:val="28"/>
          <w:szCs w:val="28"/>
        </w:rPr>
        <w:t>Will this degree prepare me for a doctoral program?</w:t>
      </w:r>
      <w:bookmarkEnd w:id="13"/>
    </w:p>
    <w:p w14:paraId="547D5ECD" w14:textId="29F85890" w:rsidR="00334F57" w:rsidRDefault="00334F57" w:rsidP="00381E30">
      <w:pPr>
        <w:pStyle w:val="BodyText"/>
        <w:kinsoku w:val="0"/>
        <w:overflowPunct w:val="0"/>
        <w:spacing w:after="120" w:line="276" w:lineRule="auto"/>
        <w:ind w:left="0" w:right="86"/>
        <w:rPr>
          <w:bCs/>
          <w:iCs/>
          <w:color w:val="000000" w:themeColor="text1"/>
          <w:sz w:val="22"/>
          <w:szCs w:val="22"/>
        </w:rPr>
      </w:pPr>
      <w:r w:rsidRPr="00B31BA5">
        <w:rPr>
          <w:b/>
          <w:bCs/>
          <w:iCs/>
          <w:color w:val="000000" w:themeColor="text1"/>
          <w:sz w:val="22"/>
          <w:szCs w:val="22"/>
        </w:rPr>
        <w:t xml:space="preserve">Yes. </w:t>
      </w:r>
      <w:r>
        <w:rPr>
          <w:bCs/>
          <w:iCs/>
          <w:color w:val="000000" w:themeColor="text1"/>
          <w:sz w:val="22"/>
          <w:szCs w:val="22"/>
        </w:rPr>
        <w:t xml:space="preserve">In the past five years, four </w:t>
      </w:r>
      <w:r w:rsidRPr="00334F57">
        <w:rPr>
          <w:bCs/>
          <w:iCs/>
          <w:color w:val="000000" w:themeColor="text1"/>
          <w:sz w:val="22"/>
          <w:szCs w:val="22"/>
        </w:rPr>
        <w:t>program alu</w:t>
      </w:r>
      <w:r>
        <w:rPr>
          <w:bCs/>
          <w:iCs/>
          <w:color w:val="000000" w:themeColor="text1"/>
          <w:sz w:val="22"/>
          <w:szCs w:val="22"/>
        </w:rPr>
        <w:t>mni went on to pursue doctoral degrees.</w:t>
      </w:r>
    </w:p>
    <w:p w14:paraId="0014263C" w14:textId="77777777" w:rsidR="00381E30" w:rsidRDefault="00381E30" w:rsidP="00381E30">
      <w:pPr>
        <w:pStyle w:val="BodyText"/>
        <w:kinsoku w:val="0"/>
        <w:overflowPunct w:val="0"/>
        <w:spacing w:after="120" w:line="276" w:lineRule="auto"/>
        <w:ind w:left="0" w:right="86"/>
        <w:rPr>
          <w:bCs/>
          <w:iCs/>
          <w:color w:val="000000" w:themeColor="text1"/>
          <w:sz w:val="22"/>
          <w:szCs w:val="22"/>
        </w:rPr>
      </w:pPr>
    </w:p>
    <w:p w14:paraId="056D8632" w14:textId="7A62D5C5" w:rsidR="00381E30" w:rsidRPr="00381E30" w:rsidRDefault="00381E30" w:rsidP="00381E30">
      <w:pPr>
        <w:pStyle w:val="Heading3"/>
        <w:kinsoku w:val="0"/>
        <w:overflowPunct w:val="0"/>
        <w:spacing w:before="240" w:after="120" w:line="276" w:lineRule="auto"/>
        <w:ind w:left="0"/>
        <w:rPr>
          <w:color w:val="C00000"/>
          <w:sz w:val="32"/>
          <w:szCs w:val="32"/>
          <w:u w:val="single"/>
        </w:rPr>
      </w:pPr>
      <w:bookmarkStart w:id="14" w:name="_Toc23164014"/>
      <w:r w:rsidRPr="00381E30">
        <w:rPr>
          <w:color w:val="C00000"/>
          <w:sz w:val="32"/>
          <w:szCs w:val="32"/>
          <w:u w:val="single"/>
        </w:rPr>
        <w:t>Questions about the application process</w:t>
      </w:r>
      <w:bookmarkEnd w:id="14"/>
    </w:p>
    <w:p w14:paraId="6C61C2FB" w14:textId="77777777" w:rsidR="00381E30" w:rsidRPr="00876EDA" w:rsidRDefault="00381E30" w:rsidP="00381E30">
      <w:pPr>
        <w:pStyle w:val="Heading3"/>
        <w:kinsoku w:val="0"/>
        <w:overflowPunct w:val="0"/>
        <w:spacing w:before="240" w:after="120" w:line="276" w:lineRule="auto"/>
        <w:ind w:left="0"/>
        <w:rPr>
          <w:color w:val="C00000"/>
          <w:sz w:val="28"/>
          <w:szCs w:val="28"/>
        </w:rPr>
      </w:pPr>
      <w:bookmarkStart w:id="15" w:name="_Toc23164015"/>
      <w:r>
        <w:rPr>
          <w:color w:val="C00000"/>
          <w:sz w:val="28"/>
          <w:szCs w:val="28"/>
        </w:rPr>
        <w:t>How do I apply</w:t>
      </w:r>
      <w:r w:rsidRPr="00876EDA">
        <w:rPr>
          <w:color w:val="C00000"/>
          <w:sz w:val="28"/>
          <w:szCs w:val="28"/>
        </w:rPr>
        <w:t>?</w:t>
      </w:r>
      <w:bookmarkEnd w:id="15"/>
    </w:p>
    <w:p w14:paraId="7D8219A1" w14:textId="77777777" w:rsidR="00381E30" w:rsidRPr="00876EDA" w:rsidRDefault="00381E30" w:rsidP="00381E30">
      <w:pPr>
        <w:pStyle w:val="BodyText"/>
        <w:kinsoku w:val="0"/>
        <w:overflowPunct w:val="0"/>
        <w:spacing w:after="120" w:line="276" w:lineRule="auto"/>
        <w:ind w:left="0" w:right="86"/>
        <w:rPr>
          <w:bCs/>
          <w:iCs/>
          <w:color w:val="000000" w:themeColor="text1"/>
          <w:sz w:val="22"/>
          <w:szCs w:val="22"/>
        </w:rPr>
      </w:pPr>
      <w:r>
        <w:rPr>
          <w:bCs/>
          <w:iCs/>
          <w:color w:val="000000" w:themeColor="text1"/>
          <w:sz w:val="22"/>
          <w:szCs w:val="22"/>
        </w:rPr>
        <w:t xml:space="preserve">By filling out the application at the WSU Graduate School website: </w:t>
      </w:r>
      <w:hyperlink r:id="rId13" w:history="1">
        <w:r w:rsidRPr="007473C5">
          <w:rPr>
            <w:rStyle w:val="Hyperlink"/>
            <w:bCs/>
            <w:iCs/>
            <w:sz w:val="22"/>
            <w:szCs w:val="22"/>
          </w:rPr>
          <w:t>https://gradschool.wsu.edu/apply/</w:t>
        </w:r>
      </w:hyperlink>
      <w:r>
        <w:rPr>
          <w:bCs/>
          <w:iCs/>
          <w:color w:val="000000" w:themeColor="text1"/>
          <w:sz w:val="22"/>
          <w:szCs w:val="22"/>
        </w:rPr>
        <w:t>.</w:t>
      </w:r>
    </w:p>
    <w:p w14:paraId="031E3ED6" w14:textId="77777777" w:rsidR="00381E30" w:rsidRPr="00817430" w:rsidRDefault="00381E30" w:rsidP="00381E30">
      <w:pPr>
        <w:pStyle w:val="BodyText"/>
        <w:kinsoku w:val="0"/>
        <w:overflowPunct w:val="0"/>
        <w:spacing w:after="120" w:line="276" w:lineRule="auto"/>
        <w:ind w:left="0" w:right="86"/>
        <w:rPr>
          <w:bCs/>
          <w:iCs/>
          <w:color w:val="000000" w:themeColor="text1"/>
          <w:sz w:val="22"/>
          <w:szCs w:val="22"/>
        </w:rPr>
      </w:pPr>
      <w:r>
        <w:rPr>
          <w:bCs/>
          <w:iCs/>
          <w:color w:val="000000" w:themeColor="text1"/>
          <w:sz w:val="22"/>
          <w:szCs w:val="22"/>
        </w:rPr>
        <w:t xml:space="preserve">Then, fill out the supplemental information form found at: </w:t>
      </w:r>
      <w:hyperlink r:id="rId14" w:history="1">
        <w:r w:rsidRPr="007473C5">
          <w:rPr>
            <w:rStyle w:val="Hyperlink"/>
            <w:bCs/>
            <w:iCs/>
            <w:sz w:val="22"/>
            <w:szCs w:val="22"/>
          </w:rPr>
          <w:t>https://education.wsu.edu/documents/2015/10/2013-sports-management-supplemental-application.pdf</w:t>
        </w:r>
      </w:hyperlink>
      <w:r>
        <w:rPr>
          <w:bCs/>
          <w:iCs/>
          <w:color w:val="000000" w:themeColor="text1"/>
          <w:sz w:val="22"/>
          <w:szCs w:val="22"/>
        </w:rPr>
        <w:t xml:space="preserve"> and send it to </w:t>
      </w:r>
      <w:hyperlink r:id="rId15" w:history="1">
        <w:r w:rsidRPr="007473C5">
          <w:rPr>
            <w:rStyle w:val="Hyperlink"/>
            <w:bCs/>
            <w:iCs/>
            <w:sz w:val="22"/>
            <w:szCs w:val="22"/>
          </w:rPr>
          <w:t>gradstudies@wsu.edu</w:t>
        </w:r>
      </w:hyperlink>
      <w:r>
        <w:rPr>
          <w:bCs/>
          <w:iCs/>
          <w:color w:val="000000" w:themeColor="text1"/>
          <w:sz w:val="22"/>
          <w:szCs w:val="22"/>
        </w:rPr>
        <w:t xml:space="preserve">. </w:t>
      </w:r>
    </w:p>
    <w:p w14:paraId="462F3B75" w14:textId="77777777" w:rsidR="00381E30" w:rsidRPr="00CA0A32" w:rsidRDefault="00381E30" w:rsidP="00381E30">
      <w:pPr>
        <w:pStyle w:val="Heading3"/>
        <w:kinsoku w:val="0"/>
        <w:overflowPunct w:val="0"/>
        <w:spacing w:before="240" w:after="120" w:line="276" w:lineRule="auto"/>
        <w:ind w:left="0"/>
        <w:rPr>
          <w:color w:val="C00000"/>
          <w:sz w:val="28"/>
          <w:szCs w:val="28"/>
        </w:rPr>
      </w:pPr>
      <w:bookmarkStart w:id="16" w:name="_Toc23164016"/>
      <w:r w:rsidRPr="00CA0A32">
        <w:rPr>
          <w:color w:val="C00000"/>
          <w:sz w:val="28"/>
          <w:szCs w:val="28"/>
        </w:rPr>
        <w:t xml:space="preserve">What </w:t>
      </w:r>
      <w:r>
        <w:rPr>
          <w:color w:val="C00000"/>
          <w:sz w:val="28"/>
          <w:szCs w:val="28"/>
        </w:rPr>
        <w:t xml:space="preserve">materials are </w:t>
      </w:r>
      <w:r w:rsidRPr="00CA0A32">
        <w:rPr>
          <w:color w:val="C00000"/>
          <w:sz w:val="28"/>
          <w:szCs w:val="28"/>
        </w:rPr>
        <w:t xml:space="preserve">needed to apply </w:t>
      </w:r>
      <w:r>
        <w:rPr>
          <w:color w:val="C00000"/>
          <w:sz w:val="28"/>
          <w:szCs w:val="28"/>
        </w:rPr>
        <w:t xml:space="preserve">to </w:t>
      </w:r>
      <w:r w:rsidRPr="00CA0A32">
        <w:rPr>
          <w:color w:val="C00000"/>
          <w:sz w:val="28"/>
          <w:szCs w:val="28"/>
        </w:rPr>
        <w:t>the</w:t>
      </w:r>
      <w:r>
        <w:rPr>
          <w:color w:val="C00000"/>
          <w:sz w:val="28"/>
          <w:szCs w:val="28"/>
        </w:rPr>
        <w:t xml:space="preserve"> </w:t>
      </w:r>
      <w:r w:rsidRPr="00B77B89">
        <w:rPr>
          <w:color w:val="C00000"/>
          <w:sz w:val="28"/>
          <w:szCs w:val="28"/>
        </w:rPr>
        <w:t>program</w:t>
      </w:r>
      <w:r w:rsidRPr="00CA0A32">
        <w:rPr>
          <w:color w:val="C00000"/>
          <w:sz w:val="28"/>
          <w:szCs w:val="28"/>
        </w:rPr>
        <w:t>?</w:t>
      </w:r>
      <w:bookmarkEnd w:id="16"/>
    </w:p>
    <w:p w14:paraId="1D08D611" w14:textId="77777777" w:rsidR="00381E30" w:rsidRDefault="00381E30" w:rsidP="00381E30">
      <w:pPr>
        <w:pStyle w:val="BodyText"/>
        <w:kinsoku w:val="0"/>
        <w:overflowPunct w:val="0"/>
        <w:spacing w:line="276" w:lineRule="auto"/>
        <w:ind w:left="0" w:right="86"/>
        <w:rPr>
          <w:bCs/>
          <w:iCs/>
          <w:color w:val="000000" w:themeColor="text1"/>
          <w:sz w:val="22"/>
          <w:szCs w:val="22"/>
        </w:rPr>
      </w:pPr>
      <w:r>
        <w:rPr>
          <w:bCs/>
          <w:iCs/>
          <w:color w:val="000000" w:themeColor="text1"/>
          <w:sz w:val="22"/>
          <w:szCs w:val="22"/>
        </w:rPr>
        <w:t>A complete application consists of:</w:t>
      </w:r>
    </w:p>
    <w:p w14:paraId="7709067D" w14:textId="77777777" w:rsidR="00381E30" w:rsidRDefault="00381E30" w:rsidP="00381E30">
      <w:pPr>
        <w:pStyle w:val="BodyText"/>
        <w:numPr>
          <w:ilvl w:val="0"/>
          <w:numId w:val="21"/>
        </w:numPr>
        <w:kinsoku w:val="0"/>
        <w:overflowPunct w:val="0"/>
        <w:spacing w:line="276" w:lineRule="auto"/>
        <w:ind w:right="86"/>
        <w:rPr>
          <w:bCs/>
          <w:iCs/>
          <w:color w:val="000000" w:themeColor="text1"/>
          <w:sz w:val="22"/>
          <w:szCs w:val="22"/>
        </w:rPr>
      </w:pPr>
      <w:r>
        <w:rPr>
          <w:bCs/>
          <w:iCs/>
          <w:color w:val="000000" w:themeColor="text1"/>
          <w:sz w:val="22"/>
          <w:szCs w:val="22"/>
        </w:rPr>
        <w:t>The general WSU Graduate School online application;</w:t>
      </w:r>
    </w:p>
    <w:p w14:paraId="304AF215" w14:textId="77777777" w:rsidR="00381E30" w:rsidRDefault="00381E30" w:rsidP="00381E30">
      <w:pPr>
        <w:pStyle w:val="BodyText"/>
        <w:numPr>
          <w:ilvl w:val="0"/>
          <w:numId w:val="21"/>
        </w:numPr>
        <w:kinsoku w:val="0"/>
        <w:overflowPunct w:val="0"/>
        <w:spacing w:line="276" w:lineRule="auto"/>
        <w:ind w:right="86"/>
        <w:rPr>
          <w:bCs/>
          <w:iCs/>
          <w:color w:val="000000" w:themeColor="text1"/>
          <w:sz w:val="22"/>
          <w:szCs w:val="22"/>
        </w:rPr>
      </w:pPr>
      <w:r>
        <w:rPr>
          <w:bCs/>
          <w:iCs/>
          <w:color w:val="000000" w:themeColor="text1"/>
          <w:sz w:val="22"/>
          <w:szCs w:val="22"/>
        </w:rPr>
        <w:lastRenderedPageBreak/>
        <w:t xml:space="preserve">The supplemental Sport Management program application (to be submitted to </w:t>
      </w:r>
      <w:hyperlink r:id="rId16" w:history="1">
        <w:r w:rsidRPr="00EA45D9">
          <w:rPr>
            <w:rStyle w:val="Hyperlink"/>
            <w:bCs/>
            <w:iCs/>
            <w:sz w:val="22"/>
            <w:szCs w:val="22"/>
          </w:rPr>
          <w:t>gradstudies@wsu.edu</w:t>
        </w:r>
      </w:hyperlink>
      <w:r>
        <w:rPr>
          <w:bCs/>
          <w:iCs/>
          <w:color w:val="000000" w:themeColor="text1"/>
          <w:sz w:val="22"/>
          <w:szCs w:val="22"/>
        </w:rPr>
        <w:t>);</w:t>
      </w:r>
    </w:p>
    <w:p w14:paraId="4635CF18" w14:textId="77777777" w:rsidR="00381E30" w:rsidRDefault="00381E30" w:rsidP="00381E30">
      <w:pPr>
        <w:pStyle w:val="BodyText"/>
        <w:numPr>
          <w:ilvl w:val="0"/>
          <w:numId w:val="21"/>
        </w:numPr>
        <w:kinsoku w:val="0"/>
        <w:overflowPunct w:val="0"/>
        <w:spacing w:line="276" w:lineRule="auto"/>
        <w:ind w:right="86"/>
        <w:rPr>
          <w:bCs/>
          <w:iCs/>
          <w:color w:val="000000" w:themeColor="text1"/>
          <w:sz w:val="22"/>
          <w:szCs w:val="22"/>
        </w:rPr>
      </w:pPr>
      <w:r>
        <w:rPr>
          <w:bCs/>
          <w:iCs/>
          <w:color w:val="000000" w:themeColor="text1"/>
          <w:sz w:val="22"/>
          <w:szCs w:val="22"/>
        </w:rPr>
        <w:t>Official transcripts;</w:t>
      </w:r>
    </w:p>
    <w:p w14:paraId="19569FCA" w14:textId="77777777" w:rsidR="00381E30" w:rsidRDefault="00381E30" w:rsidP="00381E30">
      <w:pPr>
        <w:pStyle w:val="BodyText"/>
        <w:numPr>
          <w:ilvl w:val="0"/>
          <w:numId w:val="21"/>
        </w:numPr>
        <w:kinsoku w:val="0"/>
        <w:overflowPunct w:val="0"/>
        <w:spacing w:line="276" w:lineRule="auto"/>
        <w:ind w:right="86"/>
        <w:rPr>
          <w:bCs/>
          <w:iCs/>
          <w:color w:val="000000" w:themeColor="text1"/>
          <w:sz w:val="22"/>
          <w:szCs w:val="22"/>
        </w:rPr>
      </w:pPr>
      <w:r>
        <w:rPr>
          <w:bCs/>
          <w:iCs/>
          <w:color w:val="000000" w:themeColor="text1"/>
          <w:sz w:val="22"/>
          <w:szCs w:val="22"/>
        </w:rPr>
        <w:t xml:space="preserve">A GRE exam score (see </w:t>
      </w:r>
      <w:hyperlink r:id="rId17" w:history="1">
        <w:r w:rsidRPr="00EA45D9">
          <w:rPr>
            <w:rStyle w:val="Hyperlink"/>
            <w:bCs/>
            <w:iCs/>
            <w:sz w:val="22"/>
            <w:szCs w:val="22"/>
          </w:rPr>
          <w:t>www.ets.org/gre/</w:t>
        </w:r>
      </w:hyperlink>
      <w:r>
        <w:rPr>
          <w:bCs/>
          <w:iCs/>
          <w:color w:val="000000" w:themeColor="text1"/>
          <w:sz w:val="22"/>
          <w:szCs w:val="22"/>
        </w:rPr>
        <w:t xml:space="preserve"> for details; WSU’s university code is 4705); </w:t>
      </w:r>
    </w:p>
    <w:p w14:paraId="2B3CDA95" w14:textId="77777777" w:rsidR="00381E30" w:rsidRDefault="00381E30" w:rsidP="00381E30">
      <w:pPr>
        <w:pStyle w:val="BodyText"/>
        <w:numPr>
          <w:ilvl w:val="0"/>
          <w:numId w:val="21"/>
        </w:numPr>
        <w:kinsoku w:val="0"/>
        <w:overflowPunct w:val="0"/>
        <w:spacing w:line="276" w:lineRule="auto"/>
        <w:ind w:right="86"/>
        <w:rPr>
          <w:bCs/>
          <w:iCs/>
          <w:color w:val="000000" w:themeColor="text1"/>
          <w:sz w:val="22"/>
          <w:szCs w:val="22"/>
        </w:rPr>
      </w:pPr>
      <w:r>
        <w:rPr>
          <w:bCs/>
          <w:iCs/>
          <w:color w:val="000000" w:themeColor="text1"/>
          <w:sz w:val="22"/>
          <w:szCs w:val="22"/>
        </w:rPr>
        <w:t>A current resume describing at least the applicant’s educational attainments, professional experiences, and any experience specific to sport management;</w:t>
      </w:r>
    </w:p>
    <w:p w14:paraId="589A4392" w14:textId="77777777" w:rsidR="00381E30" w:rsidRDefault="00381E30" w:rsidP="00381E30">
      <w:pPr>
        <w:pStyle w:val="BodyText"/>
        <w:numPr>
          <w:ilvl w:val="0"/>
          <w:numId w:val="21"/>
        </w:numPr>
        <w:kinsoku w:val="0"/>
        <w:overflowPunct w:val="0"/>
        <w:spacing w:line="276" w:lineRule="auto"/>
        <w:ind w:right="86"/>
        <w:rPr>
          <w:bCs/>
          <w:iCs/>
          <w:color w:val="000000" w:themeColor="text1"/>
          <w:sz w:val="22"/>
          <w:szCs w:val="22"/>
        </w:rPr>
      </w:pPr>
      <w:r>
        <w:rPr>
          <w:bCs/>
          <w:iCs/>
          <w:color w:val="000000" w:themeColor="text1"/>
          <w:sz w:val="22"/>
          <w:szCs w:val="22"/>
        </w:rPr>
        <w:t>A statement of purpose, describing the applicant’s professional goals and how admission into the Sport Management program at Washington State University will help the candidate achieve them;</w:t>
      </w:r>
    </w:p>
    <w:p w14:paraId="311F0FC8" w14:textId="77777777" w:rsidR="00381E30" w:rsidRDefault="00381E30" w:rsidP="00381E30">
      <w:pPr>
        <w:pStyle w:val="BodyText"/>
        <w:numPr>
          <w:ilvl w:val="0"/>
          <w:numId w:val="21"/>
        </w:numPr>
        <w:kinsoku w:val="0"/>
        <w:overflowPunct w:val="0"/>
        <w:spacing w:line="276" w:lineRule="auto"/>
        <w:ind w:right="86"/>
        <w:rPr>
          <w:bCs/>
          <w:iCs/>
          <w:color w:val="000000" w:themeColor="text1"/>
          <w:sz w:val="22"/>
          <w:szCs w:val="22"/>
        </w:rPr>
      </w:pPr>
      <w:r>
        <w:rPr>
          <w:bCs/>
          <w:iCs/>
          <w:color w:val="000000" w:themeColor="text1"/>
          <w:sz w:val="22"/>
          <w:szCs w:val="22"/>
        </w:rPr>
        <w:t>Three letters of recommendation;</w:t>
      </w:r>
    </w:p>
    <w:p w14:paraId="0FAD3A09" w14:textId="77777777" w:rsidR="00381E30" w:rsidRDefault="00381E30" w:rsidP="00381E30">
      <w:pPr>
        <w:pStyle w:val="BodyText"/>
        <w:numPr>
          <w:ilvl w:val="0"/>
          <w:numId w:val="21"/>
        </w:numPr>
        <w:kinsoku w:val="0"/>
        <w:overflowPunct w:val="0"/>
        <w:spacing w:after="120" w:line="276" w:lineRule="auto"/>
        <w:ind w:right="86"/>
        <w:rPr>
          <w:bCs/>
          <w:iCs/>
          <w:color w:val="000000" w:themeColor="text1"/>
          <w:sz w:val="22"/>
          <w:szCs w:val="22"/>
        </w:rPr>
      </w:pPr>
      <w:r>
        <w:rPr>
          <w:bCs/>
          <w:iCs/>
          <w:color w:val="000000" w:themeColor="text1"/>
          <w:sz w:val="22"/>
          <w:szCs w:val="22"/>
        </w:rPr>
        <w:t>The university application fee.</w:t>
      </w:r>
    </w:p>
    <w:p w14:paraId="03981E99" w14:textId="1762B3CF" w:rsidR="00381E30" w:rsidRDefault="00381E30" w:rsidP="00381E30">
      <w:pPr>
        <w:pStyle w:val="BodyText"/>
        <w:kinsoku w:val="0"/>
        <w:overflowPunct w:val="0"/>
        <w:spacing w:after="120" w:line="276" w:lineRule="auto"/>
        <w:ind w:left="0" w:right="86"/>
        <w:rPr>
          <w:bCs/>
          <w:iCs/>
          <w:color w:val="000000" w:themeColor="text1"/>
          <w:sz w:val="22"/>
          <w:szCs w:val="22"/>
        </w:rPr>
      </w:pPr>
      <w:r>
        <w:rPr>
          <w:bCs/>
          <w:iCs/>
          <w:color w:val="000000" w:themeColor="text1"/>
          <w:sz w:val="22"/>
          <w:szCs w:val="22"/>
        </w:rPr>
        <w:t xml:space="preserve">International applicants </w:t>
      </w:r>
      <w:r w:rsidR="00B74442">
        <w:rPr>
          <w:bCs/>
          <w:iCs/>
          <w:color w:val="000000" w:themeColor="text1"/>
          <w:sz w:val="22"/>
          <w:szCs w:val="22"/>
        </w:rPr>
        <w:t xml:space="preserve">may need to </w:t>
      </w:r>
      <w:r>
        <w:rPr>
          <w:bCs/>
          <w:iCs/>
          <w:color w:val="000000" w:themeColor="text1"/>
          <w:sz w:val="22"/>
          <w:szCs w:val="22"/>
        </w:rPr>
        <w:t xml:space="preserve">submit additional materials including proof of English language proficiency; visit </w:t>
      </w:r>
      <w:hyperlink r:id="rId18" w:history="1">
        <w:r w:rsidRPr="00EA45D9">
          <w:rPr>
            <w:rStyle w:val="Hyperlink"/>
            <w:bCs/>
            <w:iCs/>
            <w:sz w:val="22"/>
            <w:szCs w:val="22"/>
          </w:rPr>
          <w:t>https://ip.wsu.edu/future-students/applications-forms/</w:t>
        </w:r>
      </w:hyperlink>
      <w:r>
        <w:rPr>
          <w:bCs/>
          <w:iCs/>
          <w:color w:val="000000" w:themeColor="text1"/>
          <w:sz w:val="22"/>
          <w:szCs w:val="22"/>
        </w:rPr>
        <w:t xml:space="preserve"> for a full list of require</w:t>
      </w:r>
      <w:r w:rsidR="00B74442">
        <w:rPr>
          <w:bCs/>
          <w:iCs/>
          <w:color w:val="000000" w:themeColor="text1"/>
          <w:sz w:val="22"/>
          <w:szCs w:val="22"/>
        </w:rPr>
        <w:t>ments</w:t>
      </w:r>
      <w:r>
        <w:rPr>
          <w:bCs/>
          <w:iCs/>
          <w:color w:val="000000" w:themeColor="text1"/>
          <w:sz w:val="22"/>
          <w:szCs w:val="22"/>
        </w:rPr>
        <w:t>.</w:t>
      </w:r>
    </w:p>
    <w:p w14:paraId="3BBE1663" w14:textId="77777777" w:rsidR="00381E30" w:rsidRPr="00523309" w:rsidRDefault="00381E30" w:rsidP="00381E30">
      <w:pPr>
        <w:pStyle w:val="Heading3"/>
        <w:kinsoku w:val="0"/>
        <w:overflowPunct w:val="0"/>
        <w:spacing w:before="240" w:after="120" w:line="276" w:lineRule="auto"/>
        <w:ind w:left="0"/>
        <w:rPr>
          <w:color w:val="C00000"/>
          <w:sz w:val="28"/>
          <w:szCs w:val="28"/>
        </w:rPr>
      </w:pPr>
      <w:bookmarkStart w:id="17" w:name="_Toc23164017"/>
      <w:r w:rsidRPr="00523309">
        <w:rPr>
          <w:color w:val="C00000"/>
          <w:sz w:val="28"/>
          <w:szCs w:val="28"/>
        </w:rPr>
        <w:t xml:space="preserve">What </w:t>
      </w:r>
      <w:r>
        <w:rPr>
          <w:color w:val="C00000"/>
          <w:sz w:val="28"/>
          <w:szCs w:val="28"/>
        </w:rPr>
        <w:t>are the program’s admission criteria</w:t>
      </w:r>
      <w:r w:rsidRPr="00523309">
        <w:rPr>
          <w:color w:val="C00000"/>
          <w:sz w:val="28"/>
          <w:szCs w:val="28"/>
        </w:rPr>
        <w:t>?</w:t>
      </w:r>
      <w:bookmarkEnd w:id="17"/>
    </w:p>
    <w:p w14:paraId="066DAC4F" w14:textId="5C43845C" w:rsidR="00381E30" w:rsidRDefault="00381E30" w:rsidP="00381E30">
      <w:pPr>
        <w:pStyle w:val="BodyText"/>
        <w:kinsoku w:val="0"/>
        <w:overflowPunct w:val="0"/>
        <w:spacing w:after="120" w:line="276" w:lineRule="auto"/>
        <w:ind w:left="0" w:right="86"/>
        <w:rPr>
          <w:bCs/>
          <w:iCs/>
          <w:color w:val="000000" w:themeColor="text1"/>
          <w:sz w:val="22"/>
          <w:szCs w:val="22"/>
        </w:rPr>
      </w:pPr>
      <w:r>
        <w:rPr>
          <w:bCs/>
          <w:iCs/>
          <w:color w:val="000000" w:themeColor="text1"/>
          <w:sz w:val="22"/>
          <w:szCs w:val="22"/>
        </w:rPr>
        <w:t xml:space="preserve">The minimum criteria for acceptance into the program are a </w:t>
      </w:r>
      <w:r w:rsidRPr="00A85272">
        <w:rPr>
          <w:bCs/>
          <w:iCs/>
          <w:color w:val="000000" w:themeColor="text1"/>
          <w:sz w:val="22"/>
          <w:szCs w:val="22"/>
        </w:rPr>
        <w:t xml:space="preserve">cumulative undergraduate GPA of 3.00 </w:t>
      </w:r>
      <w:r>
        <w:rPr>
          <w:bCs/>
          <w:iCs/>
          <w:color w:val="000000" w:themeColor="text1"/>
          <w:sz w:val="22"/>
          <w:szCs w:val="22"/>
        </w:rPr>
        <w:t>(</w:t>
      </w:r>
      <w:r w:rsidRPr="00A85272">
        <w:rPr>
          <w:bCs/>
          <w:iCs/>
          <w:color w:val="000000" w:themeColor="text1"/>
          <w:sz w:val="22"/>
          <w:szCs w:val="22"/>
        </w:rPr>
        <w:t>on a 4.0 scale</w:t>
      </w:r>
      <w:r>
        <w:rPr>
          <w:bCs/>
          <w:iCs/>
          <w:color w:val="000000" w:themeColor="text1"/>
          <w:sz w:val="22"/>
          <w:szCs w:val="22"/>
        </w:rPr>
        <w:t>) and a combined GRE score of 291 (with a minimum verbal score of 150 and a minimum quantitative score of 141)</w:t>
      </w:r>
      <w:r w:rsidRPr="00A85272">
        <w:rPr>
          <w:bCs/>
          <w:iCs/>
          <w:color w:val="000000" w:themeColor="text1"/>
          <w:sz w:val="22"/>
          <w:szCs w:val="22"/>
        </w:rPr>
        <w:t>.</w:t>
      </w:r>
      <w:r>
        <w:rPr>
          <w:bCs/>
          <w:iCs/>
          <w:color w:val="000000" w:themeColor="text1"/>
          <w:sz w:val="22"/>
          <w:szCs w:val="22"/>
        </w:rPr>
        <w:t xml:space="preserve"> International applicants must </w:t>
      </w:r>
      <w:r w:rsidR="00C23F90">
        <w:rPr>
          <w:bCs/>
          <w:iCs/>
          <w:color w:val="000000" w:themeColor="text1"/>
          <w:sz w:val="22"/>
          <w:szCs w:val="22"/>
        </w:rPr>
        <w:t xml:space="preserve">meet the graduate school English proficiency requirements described at </w:t>
      </w:r>
      <w:hyperlink r:id="rId19" w:history="1">
        <w:r w:rsidR="00C23F90" w:rsidRPr="00523B11">
          <w:rPr>
            <w:rStyle w:val="Hyperlink"/>
            <w:bCs/>
            <w:iCs/>
            <w:sz w:val="22"/>
            <w:szCs w:val="22"/>
          </w:rPr>
          <w:t>https://ip.wsu.edu/future-students/requirements/</w:t>
        </w:r>
      </w:hyperlink>
      <w:r w:rsidR="00C23F90">
        <w:rPr>
          <w:bCs/>
          <w:iCs/>
          <w:color w:val="000000" w:themeColor="text1"/>
          <w:sz w:val="22"/>
          <w:szCs w:val="22"/>
        </w:rPr>
        <w:t>.</w:t>
      </w:r>
    </w:p>
    <w:p w14:paraId="38780C18" w14:textId="77777777" w:rsidR="00381E30" w:rsidRDefault="00381E30" w:rsidP="00381E30">
      <w:pPr>
        <w:pStyle w:val="BodyText"/>
        <w:kinsoku w:val="0"/>
        <w:overflowPunct w:val="0"/>
        <w:spacing w:after="120" w:line="276" w:lineRule="auto"/>
        <w:ind w:left="0" w:right="86"/>
        <w:rPr>
          <w:bCs/>
          <w:iCs/>
          <w:color w:val="000000" w:themeColor="text1"/>
          <w:sz w:val="22"/>
          <w:szCs w:val="22"/>
        </w:rPr>
      </w:pPr>
      <w:r>
        <w:rPr>
          <w:bCs/>
          <w:iCs/>
          <w:color w:val="000000" w:themeColor="text1"/>
          <w:sz w:val="22"/>
          <w:szCs w:val="22"/>
        </w:rPr>
        <w:t>Additionally, a committee composed of graduate faculty examines each application to determine the applicant’s fit for the academic program and their readiness to complete graduate-level work.</w:t>
      </w:r>
    </w:p>
    <w:p w14:paraId="7074D3CD" w14:textId="77777777" w:rsidR="00381E30" w:rsidRPr="00FF6F48" w:rsidRDefault="00381E30" w:rsidP="00381E30">
      <w:pPr>
        <w:pStyle w:val="BodyText"/>
        <w:kinsoku w:val="0"/>
        <w:overflowPunct w:val="0"/>
        <w:spacing w:after="120" w:line="276" w:lineRule="auto"/>
        <w:ind w:left="0" w:right="86"/>
        <w:rPr>
          <w:bCs/>
          <w:iCs/>
          <w:color w:val="000000" w:themeColor="text1"/>
          <w:sz w:val="22"/>
          <w:szCs w:val="22"/>
        </w:rPr>
      </w:pPr>
      <w:r>
        <w:rPr>
          <w:bCs/>
          <w:iCs/>
          <w:color w:val="000000" w:themeColor="text1"/>
          <w:sz w:val="22"/>
          <w:szCs w:val="22"/>
        </w:rPr>
        <w:t xml:space="preserve">Due to the competitive nature of the application process and the limited number of students admitted to the program every year, the applicant’s meeting of the minimum criteria for admission </w:t>
      </w:r>
      <w:r>
        <w:rPr>
          <w:b/>
          <w:bCs/>
          <w:iCs/>
          <w:color w:val="000000" w:themeColor="text1"/>
          <w:sz w:val="22"/>
          <w:szCs w:val="22"/>
        </w:rPr>
        <w:t>does not</w:t>
      </w:r>
      <w:r>
        <w:rPr>
          <w:bCs/>
          <w:iCs/>
          <w:color w:val="000000" w:themeColor="text1"/>
          <w:sz w:val="22"/>
          <w:szCs w:val="22"/>
        </w:rPr>
        <w:t xml:space="preserve">, in itself, guarantee admission to the program. </w:t>
      </w:r>
    </w:p>
    <w:p w14:paraId="4CEE4C91" w14:textId="77777777" w:rsidR="00381E30" w:rsidRDefault="00381E30" w:rsidP="00381E30">
      <w:pPr>
        <w:pStyle w:val="Heading3"/>
        <w:kinsoku w:val="0"/>
        <w:overflowPunct w:val="0"/>
        <w:spacing w:before="240" w:after="120" w:line="276" w:lineRule="auto"/>
        <w:ind w:left="0"/>
        <w:rPr>
          <w:color w:val="C00000"/>
          <w:sz w:val="28"/>
          <w:szCs w:val="28"/>
        </w:rPr>
      </w:pPr>
      <w:bookmarkStart w:id="18" w:name="_Toc23164018"/>
      <w:r w:rsidRPr="00100CE2">
        <w:rPr>
          <w:color w:val="C00000"/>
          <w:sz w:val="28"/>
          <w:szCs w:val="28"/>
        </w:rPr>
        <w:t xml:space="preserve">What </w:t>
      </w:r>
      <w:r>
        <w:rPr>
          <w:color w:val="C00000"/>
          <w:sz w:val="28"/>
          <w:szCs w:val="28"/>
        </w:rPr>
        <w:t>if I do not meet the minimum admission criteria?</w:t>
      </w:r>
      <w:bookmarkEnd w:id="18"/>
    </w:p>
    <w:p w14:paraId="6CFC427F" w14:textId="77777777" w:rsidR="00381E30" w:rsidRDefault="00381E30" w:rsidP="00381E30">
      <w:pPr>
        <w:pStyle w:val="BodyText"/>
        <w:kinsoku w:val="0"/>
        <w:overflowPunct w:val="0"/>
        <w:spacing w:after="120" w:line="276" w:lineRule="auto"/>
        <w:ind w:left="0" w:right="86"/>
        <w:rPr>
          <w:bCs/>
          <w:iCs/>
          <w:color w:val="000000" w:themeColor="text1"/>
          <w:sz w:val="22"/>
          <w:szCs w:val="22"/>
        </w:rPr>
      </w:pPr>
      <w:r>
        <w:rPr>
          <w:bCs/>
          <w:iCs/>
          <w:color w:val="000000" w:themeColor="text1"/>
          <w:sz w:val="22"/>
          <w:szCs w:val="22"/>
        </w:rPr>
        <w:t>Students whose undergraduate cumulative GPA is below a 3.00 may request the GPA of their last 60 graded semester (or 90 quarter) credits is counted. If that GPA exceeds 3.00, they are counted as meeting the minimum admission criteria.</w:t>
      </w:r>
    </w:p>
    <w:p w14:paraId="248FEA97" w14:textId="4098D52E" w:rsidR="00381E30" w:rsidRDefault="00381E30" w:rsidP="00381E30">
      <w:pPr>
        <w:pStyle w:val="BodyText"/>
        <w:kinsoku w:val="0"/>
        <w:overflowPunct w:val="0"/>
        <w:spacing w:after="120" w:line="276" w:lineRule="auto"/>
        <w:ind w:left="0" w:right="86"/>
        <w:rPr>
          <w:bCs/>
          <w:iCs/>
          <w:color w:val="000000" w:themeColor="text1"/>
          <w:sz w:val="22"/>
          <w:szCs w:val="22"/>
        </w:rPr>
      </w:pPr>
      <w:r>
        <w:rPr>
          <w:bCs/>
          <w:iCs/>
          <w:color w:val="000000" w:themeColor="text1"/>
          <w:sz w:val="22"/>
          <w:szCs w:val="22"/>
        </w:rPr>
        <w:t>In rare cases, students who</w:t>
      </w:r>
      <w:r w:rsidR="00697756">
        <w:rPr>
          <w:bCs/>
          <w:iCs/>
          <w:color w:val="000000" w:themeColor="text1"/>
          <w:sz w:val="22"/>
          <w:szCs w:val="22"/>
        </w:rPr>
        <w:t xml:space="preserve"> do not meet the minimum admission criteria</w:t>
      </w:r>
      <w:r>
        <w:rPr>
          <w:bCs/>
          <w:iCs/>
          <w:color w:val="000000" w:themeColor="text1"/>
          <w:sz w:val="22"/>
          <w:szCs w:val="22"/>
        </w:rPr>
        <w:t xml:space="preserve"> will be considered for full or Undeclared Graduate Classification admission. Such exceptions are decided by the graduate program faculty. Such provisionary admission has certain implications for the student’s enrollment and financial aid eligibility.</w:t>
      </w:r>
    </w:p>
    <w:p w14:paraId="6A1267B6" w14:textId="77777777" w:rsidR="00381E30" w:rsidRPr="00687DE8" w:rsidRDefault="00381E30" w:rsidP="00381E30">
      <w:pPr>
        <w:pStyle w:val="Heading3"/>
        <w:kinsoku w:val="0"/>
        <w:overflowPunct w:val="0"/>
        <w:spacing w:before="240" w:after="120" w:line="276" w:lineRule="auto"/>
        <w:ind w:left="0"/>
        <w:rPr>
          <w:color w:val="C00000"/>
          <w:sz w:val="28"/>
          <w:szCs w:val="28"/>
        </w:rPr>
      </w:pPr>
      <w:bookmarkStart w:id="19" w:name="_Toc23164019"/>
      <w:r w:rsidRPr="00687DE8">
        <w:rPr>
          <w:color w:val="C00000"/>
          <w:sz w:val="28"/>
          <w:szCs w:val="28"/>
        </w:rPr>
        <w:t xml:space="preserve">Are there prerequisites for </w:t>
      </w:r>
      <w:r>
        <w:rPr>
          <w:color w:val="C00000"/>
          <w:sz w:val="28"/>
          <w:szCs w:val="28"/>
        </w:rPr>
        <w:t>admission to the program</w:t>
      </w:r>
      <w:r w:rsidRPr="00687DE8">
        <w:rPr>
          <w:color w:val="C00000"/>
          <w:sz w:val="28"/>
          <w:szCs w:val="28"/>
        </w:rPr>
        <w:t>?</w:t>
      </w:r>
      <w:bookmarkEnd w:id="19"/>
    </w:p>
    <w:p w14:paraId="5F21AE3F" w14:textId="57497B53" w:rsidR="00381E30" w:rsidRDefault="00381E30" w:rsidP="00381E30">
      <w:pPr>
        <w:pStyle w:val="BodyText"/>
        <w:kinsoku w:val="0"/>
        <w:overflowPunct w:val="0"/>
        <w:spacing w:after="120" w:line="276" w:lineRule="auto"/>
        <w:ind w:left="0" w:right="86"/>
        <w:rPr>
          <w:bCs/>
          <w:iCs/>
          <w:color w:val="000000" w:themeColor="text1"/>
          <w:sz w:val="22"/>
          <w:szCs w:val="22"/>
        </w:rPr>
      </w:pPr>
      <w:r>
        <w:rPr>
          <w:bCs/>
          <w:iCs/>
          <w:color w:val="000000" w:themeColor="text1"/>
          <w:sz w:val="22"/>
          <w:szCs w:val="22"/>
        </w:rPr>
        <w:t xml:space="preserve">There are no specific course prerequisites for admission to the program. In </w:t>
      </w:r>
      <w:r w:rsidR="00697756">
        <w:rPr>
          <w:bCs/>
          <w:iCs/>
          <w:color w:val="000000" w:themeColor="text1"/>
          <w:sz w:val="22"/>
          <w:szCs w:val="22"/>
        </w:rPr>
        <w:t>consultation with the student</w:t>
      </w:r>
      <w:r>
        <w:rPr>
          <w:bCs/>
          <w:iCs/>
          <w:color w:val="000000" w:themeColor="text1"/>
          <w:sz w:val="22"/>
          <w:szCs w:val="22"/>
        </w:rPr>
        <w:t>, the academic advisor may recommend a student completes selected undergraduate coursework before enrolling in a graduate course offered by the program. This is done to ensure the student’s success in the course and in the program.</w:t>
      </w:r>
    </w:p>
    <w:p w14:paraId="390D0C2C" w14:textId="77777777" w:rsidR="00576D13" w:rsidRDefault="00576D13" w:rsidP="00381E30">
      <w:pPr>
        <w:pStyle w:val="Heading3"/>
        <w:kinsoku w:val="0"/>
        <w:overflowPunct w:val="0"/>
        <w:spacing w:before="240" w:after="120" w:line="276" w:lineRule="auto"/>
        <w:ind w:left="0"/>
        <w:rPr>
          <w:color w:val="C00000"/>
          <w:sz w:val="28"/>
          <w:szCs w:val="28"/>
        </w:rPr>
      </w:pPr>
    </w:p>
    <w:p w14:paraId="45EBE00F" w14:textId="77777777" w:rsidR="00381E30" w:rsidRPr="00523309" w:rsidRDefault="00381E30" w:rsidP="00381E30">
      <w:pPr>
        <w:pStyle w:val="Heading3"/>
        <w:kinsoku w:val="0"/>
        <w:overflowPunct w:val="0"/>
        <w:spacing w:before="240" w:after="120" w:line="276" w:lineRule="auto"/>
        <w:ind w:left="0"/>
        <w:rPr>
          <w:color w:val="C00000"/>
          <w:sz w:val="28"/>
          <w:szCs w:val="28"/>
        </w:rPr>
      </w:pPr>
      <w:bookmarkStart w:id="20" w:name="_Toc23164020"/>
      <w:r w:rsidRPr="00523309">
        <w:rPr>
          <w:color w:val="C00000"/>
          <w:sz w:val="28"/>
          <w:szCs w:val="28"/>
        </w:rPr>
        <w:lastRenderedPageBreak/>
        <w:t>Who should write the letters of recommendation?</w:t>
      </w:r>
      <w:bookmarkEnd w:id="20"/>
    </w:p>
    <w:p w14:paraId="04FF6D01" w14:textId="77777777" w:rsidR="00381E30" w:rsidRDefault="00381E30" w:rsidP="00381E30">
      <w:pPr>
        <w:pStyle w:val="BodyText"/>
        <w:kinsoku w:val="0"/>
        <w:overflowPunct w:val="0"/>
        <w:spacing w:after="120" w:line="276" w:lineRule="auto"/>
        <w:ind w:left="0" w:right="86"/>
        <w:rPr>
          <w:bCs/>
          <w:iCs/>
          <w:color w:val="000000" w:themeColor="text1"/>
          <w:sz w:val="22"/>
          <w:szCs w:val="22"/>
        </w:rPr>
      </w:pPr>
      <w:r>
        <w:rPr>
          <w:bCs/>
          <w:iCs/>
          <w:color w:val="000000" w:themeColor="text1"/>
          <w:sz w:val="22"/>
          <w:szCs w:val="22"/>
        </w:rPr>
        <w:t>Of the required three letters of recommendation, two should be prepared by former university instructors or other people who can speak to the applicant’s academic qualifications and potential to succeed in graduate school. A third letter can be written by professionals, job supervisors and others who can address the applicant’s potential to succeed as a graduate students and as a professional in the sport industry.</w:t>
      </w:r>
    </w:p>
    <w:p w14:paraId="560572C3" w14:textId="77777777" w:rsidR="00381E30" w:rsidRDefault="00381E30" w:rsidP="00381E30">
      <w:pPr>
        <w:pStyle w:val="BodyText"/>
        <w:kinsoku w:val="0"/>
        <w:overflowPunct w:val="0"/>
        <w:spacing w:after="120" w:line="276" w:lineRule="auto"/>
        <w:ind w:left="0" w:right="86"/>
        <w:rPr>
          <w:bCs/>
          <w:iCs/>
          <w:color w:val="000000" w:themeColor="text1"/>
          <w:sz w:val="22"/>
          <w:szCs w:val="22"/>
        </w:rPr>
      </w:pPr>
      <w:r>
        <w:rPr>
          <w:bCs/>
          <w:iCs/>
          <w:color w:val="000000" w:themeColor="text1"/>
          <w:sz w:val="22"/>
          <w:szCs w:val="22"/>
        </w:rPr>
        <w:t>Letters written by high school teachers or principals are generally not considered adequate to address the applicant’s academic potential to succeed in graduate school. “Character” letters without veritable references to the candidate’s academic and/or professional potential are generally not considered.</w:t>
      </w:r>
    </w:p>
    <w:p w14:paraId="2A1093E9" w14:textId="77777777" w:rsidR="00381E30" w:rsidRDefault="00381E30" w:rsidP="00381E30">
      <w:pPr>
        <w:pStyle w:val="BodyText"/>
        <w:kinsoku w:val="0"/>
        <w:overflowPunct w:val="0"/>
        <w:spacing w:after="120" w:line="276" w:lineRule="auto"/>
        <w:ind w:left="0" w:right="86"/>
        <w:rPr>
          <w:bCs/>
          <w:iCs/>
          <w:color w:val="000000" w:themeColor="text1"/>
          <w:sz w:val="22"/>
          <w:szCs w:val="22"/>
        </w:rPr>
      </w:pPr>
      <w:r>
        <w:rPr>
          <w:bCs/>
          <w:iCs/>
          <w:color w:val="000000" w:themeColor="text1"/>
          <w:sz w:val="22"/>
          <w:szCs w:val="22"/>
        </w:rPr>
        <w:t>Applicants who graduated from a university more than five years prior to applying to the program are excused from submitting academic letters of reference. They may submit additional professional letters of reference instead.</w:t>
      </w:r>
    </w:p>
    <w:p w14:paraId="7DE92198" w14:textId="77777777" w:rsidR="00381E30" w:rsidRPr="00523309" w:rsidRDefault="00381E30" w:rsidP="00381E30">
      <w:pPr>
        <w:pStyle w:val="Heading3"/>
        <w:kinsoku w:val="0"/>
        <w:overflowPunct w:val="0"/>
        <w:spacing w:before="240" w:after="120" w:line="276" w:lineRule="auto"/>
        <w:ind w:left="0"/>
        <w:rPr>
          <w:color w:val="C00000"/>
          <w:sz w:val="28"/>
          <w:szCs w:val="28"/>
        </w:rPr>
      </w:pPr>
      <w:bookmarkStart w:id="21" w:name="_Toc23164021"/>
      <w:r>
        <w:rPr>
          <w:color w:val="C00000"/>
          <w:sz w:val="28"/>
          <w:szCs w:val="28"/>
        </w:rPr>
        <w:t xml:space="preserve">How to provide/submit the letters of </w:t>
      </w:r>
      <w:r w:rsidRPr="00523309">
        <w:rPr>
          <w:color w:val="C00000"/>
          <w:sz w:val="28"/>
          <w:szCs w:val="28"/>
        </w:rPr>
        <w:t>recommendation?</w:t>
      </w:r>
      <w:bookmarkEnd w:id="21"/>
    </w:p>
    <w:p w14:paraId="73BAB9DA" w14:textId="77777777" w:rsidR="00381E30" w:rsidRDefault="00381E30" w:rsidP="00381E30">
      <w:pPr>
        <w:pStyle w:val="BodyText"/>
        <w:kinsoku w:val="0"/>
        <w:overflowPunct w:val="0"/>
        <w:spacing w:after="120" w:line="276" w:lineRule="auto"/>
        <w:ind w:left="0" w:right="86"/>
        <w:rPr>
          <w:bCs/>
          <w:iCs/>
          <w:color w:val="000000" w:themeColor="text1"/>
          <w:sz w:val="22"/>
          <w:szCs w:val="22"/>
        </w:rPr>
      </w:pPr>
      <w:r>
        <w:rPr>
          <w:bCs/>
          <w:iCs/>
          <w:color w:val="000000" w:themeColor="text1"/>
          <w:sz w:val="22"/>
          <w:szCs w:val="22"/>
        </w:rPr>
        <w:t xml:space="preserve">Applicants provide the </w:t>
      </w:r>
      <w:r w:rsidRPr="00C85414">
        <w:rPr>
          <w:b/>
          <w:bCs/>
          <w:iCs/>
          <w:color w:val="000000" w:themeColor="text1"/>
          <w:sz w:val="22"/>
          <w:szCs w:val="22"/>
        </w:rPr>
        <w:t>names and contact information</w:t>
      </w:r>
      <w:r>
        <w:rPr>
          <w:bCs/>
          <w:iCs/>
          <w:color w:val="000000" w:themeColor="text1"/>
          <w:sz w:val="22"/>
          <w:szCs w:val="22"/>
        </w:rPr>
        <w:t xml:space="preserve"> (including e-mail address) of their references during the application process. The automated application system then solicits reference letters directly from the references. In alternative, the reference may submit the letter via e-mail directly to the Graduate Studies Office at </w:t>
      </w:r>
      <w:hyperlink r:id="rId20" w:history="1">
        <w:r w:rsidRPr="00EA45D9">
          <w:rPr>
            <w:rStyle w:val="Hyperlink"/>
            <w:bCs/>
            <w:iCs/>
            <w:sz w:val="22"/>
            <w:szCs w:val="22"/>
          </w:rPr>
          <w:t>gradstudies@wsu.edu</w:t>
        </w:r>
      </w:hyperlink>
      <w:r>
        <w:rPr>
          <w:bCs/>
          <w:iCs/>
          <w:color w:val="000000" w:themeColor="text1"/>
          <w:sz w:val="22"/>
          <w:szCs w:val="22"/>
        </w:rPr>
        <w:t xml:space="preserve">. </w:t>
      </w:r>
    </w:p>
    <w:p w14:paraId="5D78E74A" w14:textId="77777777" w:rsidR="00381E30" w:rsidRDefault="00381E30" w:rsidP="00381E30">
      <w:pPr>
        <w:pStyle w:val="BodyText"/>
        <w:kinsoku w:val="0"/>
        <w:overflowPunct w:val="0"/>
        <w:spacing w:after="120" w:line="276" w:lineRule="auto"/>
        <w:ind w:left="0" w:right="86"/>
        <w:rPr>
          <w:bCs/>
          <w:iCs/>
          <w:color w:val="000000" w:themeColor="text1"/>
          <w:sz w:val="22"/>
          <w:szCs w:val="22"/>
        </w:rPr>
      </w:pPr>
      <w:r>
        <w:rPr>
          <w:bCs/>
          <w:iCs/>
          <w:color w:val="000000" w:themeColor="text1"/>
          <w:sz w:val="22"/>
          <w:szCs w:val="22"/>
        </w:rPr>
        <w:t xml:space="preserve">Students do not customarily submit the reference letters in the application process. </w:t>
      </w:r>
    </w:p>
    <w:p w14:paraId="024DEEE8" w14:textId="77777777" w:rsidR="00381E30" w:rsidRDefault="00381E30" w:rsidP="00381E30">
      <w:pPr>
        <w:pStyle w:val="BodyText"/>
        <w:kinsoku w:val="0"/>
        <w:overflowPunct w:val="0"/>
        <w:spacing w:after="120" w:line="276" w:lineRule="auto"/>
        <w:ind w:left="0" w:right="86"/>
        <w:rPr>
          <w:bCs/>
          <w:iCs/>
          <w:color w:val="000000" w:themeColor="text1"/>
          <w:sz w:val="22"/>
          <w:szCs w:val="22"/>
        </w:rPr>
      </w:pPr>
      <w:r>
        <w:rPr>
          <w:bCs/>
          <w:iCs/>
          <w:color w:val="000000" w:themeColor="text1"/>
          <w:sz w:val="22"/>
          <w:szCs w:val="22"/>
        </w:rPr>
        <w:t>Applicants are encouraged to contact their references in advance to confirm they are willing to submit a letter in a timely fashion. Applications are not complete until all three reference letters are received.</w:t>
      </w:r>
    </w:p>
    <w:p w14:paraId="0801ED55" w14:textId="77777777" w:rsidR="00381E30" w:rsidRPr="00B255D7" w:rsidRDefault="00381E30" w:rsidP="00381E30">
      <w:pPr>
        <w:pStyle w:val="Heading3"/>
        <w:kinsoku w:val="0"/>
        <w:overflowPunct w:val="0"/>
        <w:spacing w:before="240" w:after="120" w:line="276" w:lineRule="auto"/>
        <w:ind w:left="0"/>
        <w:rPr>
          <w:color w:val="C00000"/>
          <w:sz w:val="28"/>
          <w:szCs w:val="28"/>
        </w:rPr>
      </w:pPr>
      <w:bookmarkStart w:id="22" w:name="_Toc23164022"/>
      <w:r w:rsidRPr="00B255D7">
        <w:rPr>
          <w:color w:val="C00000"/>
          <w:sz w:val="28"/>
          <w:szCs w:val="28"/>
        </w:rPr>
        <w:t>When are applications due?</w:t>
      </w:r>
      <w:bookmarkEnd w:id="22"/>
    </w:p>
    <w:p w14:paraId="4CFA88D5" w14:textId="77777777" w:rsidR="00381E30" w:rsidRDefault="00381E30" w:rsidP="00381E30">
      <w:pPr>
        <w:pStyle w:val="BodyText"/>
        <w:kinsoku w:val="0"/>
        <w:overflowPunct w:val="0"/>
        <w:spacing w:after="120" w:line="276" w:lineRule="auto"/>
        <w:ind w:left="0" w:right="86"/>
        <w:rPr>
          <w:bCs/>
          <w:iCs/>
          <w:color w:val="000000" w:themeColor="text1"/>
          <w:sz w:val="22"/>
          <w:szCs w:val="22"/>
        </w:rPr>
      </w:pPr>
      <w:r w:rsidRPr="00B255D7">
        <w:rPr>
          <w:bCs/>
          <w:iCs/>
          <w:color w:val="000000" w:themeColor="text1"/>
          <w:sz w:val="22"/>
          <w:szCs w:val="22"/>
        </w:rPr>
        <w:t xml:space="preserve">The priority application deadline is January 10 (to be admitted in the fall of the same year). </w:t>
      </w:r>
      <w:r>
        <w:rPr>
          <w:bCs/>
          <w:iCs/>
          <w:color w:val="000000" w:themeColor="text1"/>
          <w:sz w:val="22"/>
          <w:szCs w:val="22"/>
        </w:rPr>
        <w:t xml:space="preserve">Applications completed after the deadline will be reviewed on a space-available basis: students are encouraged to contact the Graduate Studies Office at </w:t>
      </w:r>
      <w:hyperlink r:id="rId21" w:history="1">
        <w:r w:rsidRPr="00987D0A">
          <w:rPr>
            <w:rStyle w:val="Hyperlink"/>
            <w:bCs/>
            <w:iCs/>
            <w:sz w:val="22"/>
            <w:szCs w:val="22"/>
          </w:rPr>
          <w:t>gradstudies@wsu.edu</w:t>
        </w:r>
      </w:hyperlink>
      <w:r>
        <w:rPr>
          <w:bCs/>
          <w:iCs/>
          <w:color w:val="000000" w:themeColor="text1"/>
          <w:sz w:val="22"/>
          <w:szCs w:val="22"/>
        </w:rPr>
        <w:t xml:space="preserve"> to find out whether applications for the next academic year are still being considered.</w:t>
      </w:r>
    </w:p>
    <w:p w14:paraId="7BBAE9E3" w14:textId="77777777" w:rsidR="00381E30" w:rsidRPr="00876EDA" w:rsidRDefault="00381E30" w:rsidP="00381E30">
      <w:pPr>
        <w:pStyle w:val="Heading3"/>
        <w:kinsoku w:val="0"/>
        <w:overflowPunct w:val="0"/>
        <w:spacing w:before="240" w:after="120" w:line="276" w:lineRule="auto"/>
        <w:ind w:left="0"/>
        <w:rPr>
          <w:color w:val="C00000"/>
          <w:sz w:val="28"/>
          <w:szCs w:val="28"/>
        </w:rPr>
      </w:pPr>
      <w:bookmarkStart w:id="23" w:name="_Toc23164023"/>
      <w:r>
        <w:rPr>
          <w:color w:val="C00000"/>
          <w:sz w:val="28"/>
          <w:szCs w:val="28"/>
        </w:rPr>
        <w:t>I was admitted to the program but cannot accept enrollment this fall. What are my options?</w:t>
      </w:r>
      <w:bookmarkEnd w:id="23"/>
    </w:p>
    <w:p w14:paraId="0AA03985" w14:textId="200B85F2" w:rsidR="00B77B89" w:rsidRPr="00381E30" w:rsidRDefault="00381E30" w:rsidP="00381E30">
      <w:pPr>
        <w:pStyle w:val="BodyText"/>
        <w:kinsoku w:val="0"/>
        <w:overflowPunct w:val="0"/>
        <w:spacing w:after="120" w:line="276" w:lineRule="auto"/>
        <w:ind w:left="0" w:right="86"/>
        <w:rPr>
          <w:bCs/>
          <w:iCs/>
          <w:color w:val="000000" w:themeColor="text1"/>
          <w:sz w:val="22"/>
          <w:szCs w:val="22"/>
        </w:rPr>
      </w:pPr>
      <w:r>
        <w:rPr>
          <w:bCs/>
          <w:iCs/>
          <w:color w:val="000000" w:themeColor="text1"/>
          <w:sz w:val="22"/>
          <w:szCs w:val="22"/>
        </w:rPr>
        <w:t xml:space="preserve">Admission is valid for one term only. Students who decline it must reapply if they want to be admitted in the future. Only in rare cases does graduate program faculty approve deferred enrollment. </w:t>
      </w:r>
    </w:p>
    <w:sectPr w:rsidR="00B77B89" w:rsidRPr="00381E30" w:rsidSect="00535267">
      <w:headerReference w:type="default" r:id="rId22"/>
      <w:headerReference w:type="first" r:id="rId23"/>
      <w:pgSz w:w="12240" w:h="15840"/>
      <w:pgMar w:top="1440" w:right="1440" w:bottom="1440" w:left="1440" w:header="0" w:footer="720" w:gutter="0"/>
      <w:cols w:space="720" w:equalWidth="0">
        <w:col w:w="9100"/>
      </w:cols>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218AF" w14:textId="77777777" w:rsidR="00F0244E" w:rsidRDefault="00F0244E" w:rsidP="00535267">
      <w:r>
        <w:separator/>
      </w:r>
    </w:p>
  </w:endnote>
  <w:endnote w:type="continuationSeparator" w:id="0">
    <w:p w14:paraId="7DDA8F0E" w14:textId="77777777" w:rsidR="00F0244E" w:rsidRDefault="00F0244E" w:rsidP="00535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FB648" w14:textId="77777777" w:rsidR="00F0244E" w:rsidRDefault="00F0244E" w:rsidP="00535267">
      <w:r>
        <w:separator/>
      </w:r>
    </w:p>
  </w:footnote>
  <w:footnote w:type="continuationSeparator" w:id="0">
    <w:p w14:paraId="2439B697" w14:textId="77777777" w:rsidR="00F0244E" w:rsidRDefault="00F0244E" w:rsidP="005352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4FD57" w14:textId="4D0DCDB0" w:rsidR="00535267" w:rsidRPr="00535267" w:rsidRDefault="00535267" w:rsidP="00535267">
    <w:pPr>
      <w:pStyle w:val="Header"/>
      <w:jc w:val="right"/>
      <w:rPr>
        <w: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EE74F" w14:textId="347A916C" w:rsidR="00535267" w:rsidRPr="00535267" w:rsidRDefault="00535267" w:rsidP="00535267">
    <w:pPr>
      <w:pStyle w:val="Header"/>
      <w:jc w:val="right"/>
      <w:rPr>
        <w:i/>
        <w:sz w:val="20"/>
        <w:szCs w:val="20"/>
      </w:rPr>
    </w:pPr>
    <w:r w:rsidRPr="00535267">
      <w:rPr>
        <w:i/>
        <w:sz w:val="20"/>
        <w:szCs w:val="20"/>
      </w:rPr>
      <w:t>Last revised: Oct.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70"/>
      <w:numFmt w:val="decimal"/>
      <w:lvlText w:val="%1."/>
      <w:lvlJc w:val="left"/>
      <w:pPr>
        <w:ind w:left="460" w:hanging="360"/>
      </w:pPr>
      <w:rPr>
        <w:rFonts w:ascii="Times New Roman" w:hAnsi="Times New Roman" w:cs="Times New Roman"/>
        <w:b w:val="0"/>
        <w:bCs w:val="0"/>
        <w:sz w:val="24"/>
        <w:szCs w:val="24"/>
      </w:rPr>
    </w:lvl>
    <w:lvl w:ilvl="1">
      <w:start w:val="1"/>
      <w:numFmt w:val="decimal"/>
      <w:lvlText w:val="%2."/>
      <w:lvlJc w:val="left"/>
      <w:pPr>
        <w:ind w:left="820" w:hanging="360"/>
      </w:pPr>
      <w:rPr>
        <w:rFonts w:ascii="Times New Roman" w:hAnsi="Times New Roman" w:cs="Times New Roman"/>
        <w:b w:val="0"/>
        <w:bCs w:val="0"/>
        <w:sz w:val="24"/>
        <w:szCs w:val="24"/>
      </w:rPr>
    </w:lvl>
    <w:lvl w:ilvl="2">
      <w:numFmt w:val="bullet"/>
      <w:lvlText w:val="•"/>
      <w:lvlJc w:val="left"/>
      <w:pPr>
        <w:ind w:left="1780" w:hanging="360"/>
      </w:pPr>
    </w:lvl>
    <w:lvl w:ilvl="3">
      <w:numFmt w:val="bullet"/>
      <w:lvlText w:val="•"/>
      <w:lvlJc w:val="left"/>
      <w:pPr>
        <w:ind w:left="2740" w:hanging="360"/>
      </w:pPr>
    </w:lvl>
    <w:lvl w:ilvl="4">
      <w:numFmt w:val="bullet"/>
      <w:lvlText w:val="•"/>
      <w:lvlJc w:val="left"/>
      <w:pPr>
        <w:ind w:left="3700" w:hanging="360"/>
      </w:pPr>
    </w:lvl>
    <w:lvl w:ilvl="5">
      <w:numFmt w:val="bullet"/>
      <w:lvlText w:val="•"/>
      <w:lvlJc w:val="left"/>
      <w:pPr>
        <w:ind w:left="4660" w:hanging="360"/>
      </w:pPr>
    </w:lvl>
    <w:lvl w:ilvl="6">
      <w:numFmt w:val="bullet"/>
      <w:lvlText w:val="•"/>
      <w:lvlJc w:val="left"/>
      <w:pPr>
        <w:ind w:left="5620" w:hanging="360"/>
      </w:pPr>
    </w:lvl>
    <w:lvl w:ilvl="7">
      <w:numFmt w:val="bullet"/>
      <w:lvlText w:val="•"/>
      <w:lvlJc w:val="left"/>
      <w:pPr>
        <w:ind w:left="6580" w:hanging="360"/>
      </w:pPr>
    </w:lvl>
    <w:lvl w:ilvl="8">
      <w:numFmt w:val="bullet"/>
      <w:lvlText w:val="•"/>
      <w:lvlJc w:val="left"/>
      <w:pPr>
        <w:ind w:left="7540" w:hanging="360"/>
      </w:pPr>
    </w:lvl>
  </w:abstractNum>
  <w:abstractNum w:abstractNumId="1" w15:restartNumberingAfterBreak="0">
    <w:nsid w:val="00000403"/>
    <w:multiLevelType w:val="multilevel"/>
    <w:tmpl w:val="00000886"/>
    <w:lvl w:ilvl="0">
      <w:numFmt w:val="bullet"/>
      <w:lvlText w:val=""/>
      <w:lvlJc w:val="left"/>
      <w:pPr>
        <w:ind w:left="820" w:hanging="360"/>
      </w:pPr>
      <w:rPr>
        <w:rFonts w:ascii="Symbol" w:hAnsi="Symbol"/>
        <w:b w:val="0"/>
        <w:sz w:val="24"/>
      </w:rPr>
    </w:lvl>
    <w:lvl w:ilvl="1">
      <w:numFmt w:val="bullet"/>
      <w:lvlText w:val="•"/>
      <w:lvlJc w:val="left"/>
      <w:pPr>
        <w:ind w:left="1686" w:hanging="360"/>
      </w:pPr>
    </w:lvl>
    <w:lvl w:ilvl="2">
      <w:numFmt w:val="bullet"/>
      <w:lvlText w:val="•"/>
      <w:lvlJc w:val="left"/>
      <w:pPr>
        <w:ind w:left="2552" w:hanging="360"/>
      </w:pPr>
    </w:lvl>
    <w:lvl w:ilvl="3">
      <w:numFmt w:val="bullet"/>
      <w:lvlText w:val="•"/>
      <w:lvlJc w:val="left"/>
      <w:pPr>
        <w:ind w:left="3418" w:hanging="360"/>
      </w:pPr>
    </w:lvl>
    <w:lvl w:ilvl="4">
      <w:numFmt w:val="bullet"/>
      <w:lvlText w:val="•"/>
      <w:lvlJc w:val="left"/>
      <w:pPr>
        <w:ind w:left="4284" w:hanging="360"/>
      </w:pPr>
    </w:lvl>
    <w:lvl w:ilvl="5">
      <w:numFmt w:val="bullet"/>
      <w:lvlText w:val="•"/>
      <w:lvlJc w:val="left"/>
      <w:pPr>
        <w:ind w:left="5150" w:hanging="360"/>
      </w:pPr>
    </w:lvl>
    <w:lvl w:ilvl="6">
      <w:numFmt w:val="bullet"/>
      <w:lvlText w:val="•"/>
      <w:lvlJc w:val="left"/>
      <w:pPr>
        <w:ind w:left="6016" w:hanging="360"/>
      </w:pPr>
    </w:lvl>
    <w:lvl w:ilvl="7">
      <w:numFmt w:val="bullet"/>
      <w:lvlText w:val="•"/>
      <w:lvlJc w:val="left"/>
      <w:pPr>
        <w:ind w:left="6882" w:hanging="360"/>
      </w:pPr>
    </w:lvl>
    <w:lvl w:ilvl="8">
      <w:numFmt w:val="bullet"/>
      <w:lvlText w:val="•"/>
      <w:lvlJc w:val="left"/>
      <w:pPr>
        <w:ind w:left="7748" w:hanging="360"/>
      </w:pPr>
    </w:lvl>
  </w:abstractNum>
  <w:abstractNum w:abstractNumId="2" w15:restartNumberingAfterBreak="0">
    <w:nsid w:val="00000404"/>
    <w:multiLevelType w:val="multilevel"/>
    <w:tmpl w:val="9D822BF0"/>
    <w:lvl w:ilvl="0">
      <w:start w:val="1"/>
      <w:numFmt w:val="decimal"/>
      <w:lvlText w:val="%1)"/>
      <w:lvlJc w:val="left"/>
      <w:pPr>
        <w:ind w:left="620" w:hanging="260"/>
      </w:pPr>
      <w:rPr>
        <w:rFonts w:ascii="Times New Roman" w:hAnsi="Times New Roman" w:cs="Times New Roman"/>
        <w:b w:val="0"/>
        <w:bCs w:val="0"/>
        <w:color w:val="404040"/>
        <w:sz w:val="24"/>
        <w:szCs w:val="24"/>
      </w:rPr>
    </w:lvl>
    <w:lvl w:ilvl="1">
      <w:start w:val="1"/>
      <w:numFmt w:val="lowerLetter"/>
      <w:lvlText w:val="%2)"/>
      <w:lvlJc w:val="left"/>
      <w:pPr>
        <w:ind w:left="1080" w:hanging="360"/>
      </w:pPr>
      <w:rPr>
        <w:rFonts w:ascii="Times New Roman" w:hAnsi="Times New Roman" w:cs="Times New Roman"/>
        <w:b w:val="0"/>
        <w:bCs w:val="0"/>
        <w:spacing w:val="-1"/>
        <w:sz w:val="24"/>
        <w:szCs w:val="24"/>
      </w:rPr>
    </w:lvl>
    <w:lvl w:ilvl="2">
      <w:numFmt w:val="bullet"/>
      <w:lvlText w:val=""/>
      <w:lvlJc w:val="left"/>
      <w:pPr>
        <w:ind w:left="1352" w:hanging="272"/>
      </w:pPr>
      <w:rPr>
        <w:rFonts w:ascii="Symbol" w:hAnsi="Symbol"/>
        <w:b w:val="0"/>
        <w:color w:val="404040"/>
        <w:sz w:val="24"/>
      </w:rPr>
    </w:lvl>
    <w:lvl w:ilvl="3">
      <w:numFmt w:val="bullet"/>
      <w:lvlText w:val="•"/>
      <w:lvlJc w:val="left"/>
      <w:pPr>
        <w:ind w:left="2411" w:hanging="272"/>
      </w:pPr>
    </w:lvl>
    <w:lvl w:ilvl="4">
      <w:numFmt w:val="bullet"/>
      <w:lvlText w:val="•"/>
      <w:lvlJc w:val="left"/>
      <w:pPr>
        <w:ind w:left="3469" w:hanging="272"/>
      </w:pPr>
    </w:lvl>
    <w:lvl w:ilvl="5">
      <w:numFmt w:val="bullet"/>
      <w:lvlText w:val="•"/>
      <w:lvlJc w:val="left"/>
      <w:pPr>
        <w:ind w:left="4528" w:hanging="272"/>
      </w:pPr>
    </w:lvl>
    <w:lvl w:ilvl="6">
      <w:numFmt w:val="bullet"/>
      <w:lvlText w:val="•"/>
      <w:lvlJc w:val="left"/>
      <w:pPr>
        <w:ind w:left="5586" w:hanging="272"/>
      </w:pPr>
    </w:lvl>
    <w:lvl w:ilvl="7">
      <w:numFmt w:val="bullet"/>
      <w:lvlText w:val="•"/>
      <w:lvlJc w:val="left"/>
      <w:pPr>
        <w:ind w:left="6645" w:hanging="272"/>
      </w:pPr>
    </w:lvl>
    <w:lvl w:ilvl="8">
      <w:numFmt w:val="bullet"/>
      <w:lvlText w:val="•"/>
      <w:lvlJc w:val="left"/>
      <w:pPr>
        <w:ind w:left="7703" w:hanging="272"/>
      </w:pPr>
    </w:lvl>
  </w:abstractNum>
  <w:abstractNum w:abstractNumId="3" w15:restartNumberingAfterBreak="0">
    <w:nsid w:val="020E7054"/>
    <w:multiLevelType w:val="hybridMultilevel"/>
    <w:tmpl w:val="2F02C7E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3697037"/>
    <w:multiLevelType w:val="hybridMultilevel"/>
    <w:tmpl w:val="216C9138"/>
    <w:lvl w:ilvl="0" w:tplc="7D4AFF24">
      <w:start w:val="1"/>
      <w:numFmt w:val="decimal"/>
      <w:lvlText w:val="%1."/>
      <w:lvlJc w:val="left"/>
      <w:pPr>
        <w:ind w:left="360" w:hanging="360"/>
      </w:pPr>
      <w:rPr>
        <w:rFonts w:cs="Times New Roman"/>
        <w:b w:val="0"/>
        <w:i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0E283712"/>
    <w:multiLevelType w:val="hybridMultilevel"/>
    <w:tmpl w:val="EAC41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16679"/>
    <w:multiLevelType w:val="hybridMultilevel"/>
    <w:tmpl w:val="1AEAD1C8"/>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2669445B"/>
    <w:multiLevelType w:val="hybridMultilevel"/>
    <w:tmpl w:val="3F7864E6"/>
    <w:lvl w:ilvl="0" w:tplc="77569E6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604F2E"/>
    <w:multiLevelType w:val="hybridMultilevel"/>
    <w:tmpl w:val="A95E1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492B0A"/>
    <w:multiLevelType w:val="hybridMultilevel"/>
    <w:tmpl w:val="CCA8F848"/>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1B3209E"/>
    <w:multiLevelType w:val="hybridMultilevel"/>
    <w:tmpl w:val="18E0B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FA0E6F"/>
    <w:multiLevelType w:val="hybridMultilevel"/>
    <w:tmpl w:val="E7147784"/>
    <w:lvl w:ilvl="0" w:tplc="FEAC9606">
      <w:start w:val="1"/>
      <w:numFmt w:val="upperLetter"/>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483431FA"/>
    <w:multiLevelType w:val="hybridMultilevel"/>
    <w:tmpl w:val="6DE2E3CE"/>
    <w:lvl w:ilvl="0" w:tplc="D4D80094">
      <w:numFmt w:val="bullet"/>
      <w:lvlText w:val="-"/>
      <w:lvlJc w:val="left"/>
      <w:pPr>
        <w:ind w:left="460" w:hanging="360"/>
      </w:pPr>
      <w:rPr>
        <w:rFonts w:ascii="Times New Roman" w:eastAsiaTheme="minorEastAsia" w:hAnsi="Times New Roman"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489C5E36"/>
    <w:multiLevelType w:val="hybridMultilevel"/>
    <w:tmpl w:val="0AA26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D75397A"/>
    <w:multiLevelType w:val="hybridMultilevel"/>
    <w:tmpl w:val="0B680A54"/>
    <w:lvl w:ilvl="0" w:tplc="407A0050">
      <w:start w:val="1"/>
      <w:numFmt w:val="upperLetter"/>
      <w:lvlText w:val="%1."/>
      <w:lvlJc w:val="left"/>
      <w:pPr>
        <w:ind w:left="360" w:hanging="360"/>
      </w:pPr>
      <w:rPr>
        <w:rFonts w:cs="Times New Roman"/>
        <w:b/>
        <w:i/>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4ECB178D"/>
    <w:multiLevelType w:val="hybridMultilevel"/>
    <w:tmpl w:val="43160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26248B0"/>
    <w:multiLevelType w:val="hybridMultilevel"/>
    <w:tmpl w:val="9E42C49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8FB6E13"/>
    <w:multiLevelType w:val="multilevel"/>
    <w:tmpl w:val="35EACF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495BB2"/>
    <w:multiLevelType w:val="multilevel"/>
    <w:tmpl w:val="E7CAD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E36811"/>
    <w:multiLevelType w:val="hybridMultilevel"/>
    <w:tmpl w:val="6204C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F3D0A34"/>
    <w:multiLevelType w:val="hybridMultilevel"/>
    <w:tmpl w:val="1456A8E6"/>
    <w:lvl w:ilvl="0" w:tplc="E83E128E">
      <w:numFmt w:val="bullet"/>
      <w:lvlText w:val=""/>
      <w:lvlJc w:val="left"/>
      <w:pPr>
        <w:ind w:left="500" w:hanging="360"/>
      </w:pPr>
      <w:rPr>
        <w:rFonts w:ascii="Symbol" w:eastAsiaTheme="minorEastAsia" w:hAnsi="Symbol" w:hint="default"/>
      </w:rPr>
    </w:lvl>
    <w:lvl w:ilvl="1" w:tplc="04090003" w:tentative="1">
      <w:start w:val="1"/>
      <w:numFmt w:val="bullet"/>
      <w:lvlText w:val="o"/>
      <w:lvlJc w:val="left"/>
      <w:pPr>
        <w:ind w:left="1220" w:hanging="360"/>
      </w:pPr>
      <w:rPr>
        <w:rFonts w:ascii="Courier New" w:hAnsi="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hint="default"/>
      </w:rPr>
    </w:lvl>
    <w:lvl w:ilvl="8" w:tplc="04090005" w:tentative="1">
      <w:start w:val="1"/>
      <w:numFmt w:val="bullet"/>
      <w:lvlText w:val=""/>
      <w:lvlJc w:val="left"/>
      <w:pPr>
        <w:ind w:left="6260" w:hanging="360"/>
      </w:pPr>
      <w:rPr>
        <w:rFonts w:ascii="Wingdings" w:hAnsi="Wingdings" w:hint="default"/>
      </w:rPr>
    </w:lvl>
  </w:abstractNum>
  <w:num w:numId="1">
    <w:abstractNumId w:val="2"/>
  </w:num>
  <w:num w:numId="2">
    <w:abstractNumId w:val="1"/>
  </w:num>
  <w:num w:numId="3">
    <w:abstractNumId w:val="0"/>
  </w:num>
  <w:num w:numId="4">
    <w:abstractNumId w:val="20"/>
  </w:num>
  <w:num w:numId="5">
    <w:abstractNumId w:val="6"/>
  </w:num>
  <w:num w:numId="6">
    <w:abstractNumId w:val="3"/>
  </w:num>
  <w:num w:numId="7">
    <w:abstractNumId w:val="14"/>
  </w:num>
  <w:num w:numId="8">
    <w:abstractNumId w:val="4"/>
  </w:num>
  <w:num w:numId="9">
    <w:abstractNumId w:val="8"/>
  </w:num>
  <w:num w:numId="10">
    <w:abstractNumId w:val="9"/>
  </w:num>
  <w:num w:numId="11">
    <w:abstractNumId w:val="5"/>
  </w:num>
  <w:num w:numId="12">
    <w:abstractNumId w:val="10"/>
  </w:num>
  <w:num w:numId="13">
    <w:abstractNumId w:val="11"/>
  </w:num>
  <w:num w:numId="14">
    <w:abstractNumId w:val="16"/>
  </w:num>
  <w:num w:numId="15">
    <w:abstractNumId w:val="19"/>
  </w:num>
  <w:num w:numId="16">
    <w:abstractNumId w:val="18"/>
  </w:num>
  <w:num w:numId="17">
    <w:abstractNumId w:val="15"/>
  </w:num>
  <w:num w:numId="18">
    <w:abstractNumId w:val="13"/>
  </w:num>
  <w:num w:numId="19">
    <w:abstractNumId w:val="17"/>
  </w:num>
  <w:num w:numId="20">
    <w:abstractNumId w:val="1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3C"/>
    <w:rsid w:val="00062AC3"/>
    <w:rsid w:val="000E1E64"/>
    <w:rsid w:val="000F63CD"/>
    <w:rsid w:val="00100CE2"/>
    <w:rsid w:val="001E068D"/>
    <w:rsid w:val="00237694"/>
    <w:rsid w:val="002567E9"/>
    <w:rsid w:val="002947F4"/>
    <w:rsid w:val="002B342C"/>
    <w:rsid w:val="002B7F23"/>
    <w:rsid w:val="002E2FCA"/>
    <w:rsid w:val="00334F57"/>
    <w:rsid w:val="0034501C"/>
    <w:rsid w:val="00381E30"/>
    <w:rsid w:val="003928F6"/>
    <w:rsid w:val="003C4C0F"/>
    <w:rsid w:val="003D671F"/>
    <w:rsid w:val="0046427A"/>
    <w:rsid w:val="004B522D"/>
    <w:rsid w:val="004B5F38"/>
    <w:rsid w:val="004C7A22"/>
    <w:rsid w:val="004D7F24"/>
    <w:rsid w:val="004E207D"/>
    <w:rsid w:val="004F00E9"/>
    <w:rsid w:val="00521859"/>
    <w:rsid w:val="00523309"/>
    <w:rsid w:val="00535267"/>
    <w:rsid w:val="00576D13"/>
    <w:rsid w:val="005D4BC4"/>
    <w:rsid w:val="005F54B8"/>
    <w:rsid w:val="00687DE8"/>
    <w:rsid w:val="00695212"/>
    <w:rsid w:val="00697756"/>
    <w:rsid w:val="006A415E"/>
    <w:rsid w:val="0073000B"/>
    <w:rsid w:val="00736ED4"/>
    <w:rsid w:val="007707B5"/>
    <w:rsid w:val="007D1316"/>
    <w:rsid w:val="007F6EFA"/>
    <w:rsid w:val="00817430"/>
    <w:rsid w:val="00864B16"/>
    <w:rsid w:val="00876EDA"/>
    <w:rsid w:val="008A744B"/>
    <w:rsid w:val="008B2B38"/>
    <w:rsid w:val="008F3EF5"/>
    <w:rsid w:val="0094358E"/>
    <w:rsid w:val="009575E3"/>
    <w:rsid w:val="00961492"/>
    <w:rsid w:val="009767A3"/>
    <w:rsid w:val="009F5671"/>
    <w:rsid w:val="00A6100A"/>
    <w:rsid w:val="00A644D9"/>
    <w:rsid w:val="00A64C92"/>
    <w:rsid w:val="00A85272"/>
    <w:rsid w:val="00A95A1B"/>
    <w:rsid w:val="00AB182E"/>
    <w:rsid w:val="00AC5B8B"/>
    <w:rsid w:val="00AE6D60"/>
    <w:rsid w:val="00B255D7"/>
    <w:rsid w:val="00B31BA5"/>
    <w:rsid w:val="00B44693"/>
    <w:rsid w:val="00B51D6B"/>
    <w:rsid w:val="00B74442"/>
    <w:rsid w:val="00B77B89"/>
    <w:rsid w:val="00B8169F"/>
    <w:rsid w:val="00B83922"/>
    <w:rsid w:val="00BC4047"/>
    <w:rsid w:val="00BF0D34"/>
    <w:rsid w:val="00BF1BEA"/>
    <w:rsid w:val="00BF3E27"/>
    <w:rsid w:val="00C01772"/>
    <w:rsid w:val="00C109D2"/>
    <w:rsid w:val="00C1515F"/>
    <w:rsid w:val="00C23F90"/>
    <w:rsid w:val="00C2504B"/>
    <w:rsid w:val="00C25DF2"/>
    <w:rsid w:val="00C26189"/>
    <w:rsid w:val="00C34C95"/>
    <w:rsid w:val="00C413A0"/>
    <w:rsid w:val="00C51C15"/>
    <w:rsid w:val="00C65BE2"/>
    <w:rsid w:val="00C7773C"/>
    <w:rsid w:val="00C85414"/>
    <w:rsid w:val="00CA0A32"/>
    <w:rsid w:val="00CC2FD2"/>
    <w:rsid w:val="00D35269"/>
    <w:rsid w:val="00D62B52"/>
    <w:rsid w:val="00D73DDF"/>
    <w:rsid w:val="00DA06D7"/>
    <w:rsid w:val="00DD0AB4"/>
    <w:rsid w:val="00DD4F1F"/>
    <w:rsid w:val="00DF2C66"/>
    <w:rsid w:val="00E45F04"/>
    <w:rsid w:val="00EB4688"/>
    <w:rsid w:val="00F0244E"/>
    <w:rsid w:val="00F04B9B"/>
    <w:rsid w:val="00F05EF6"/>
    <w:rsid w:val="00F15896"/>
    <w:rsid w:val="00F27965"/>
    <w:rsid w:val="00F557B6"/>
    <w:rsid w:val="00F629CB"/>
    <w:rsid w:val="00F709EF"/>
    <w:rsid w:val="00FE4566"/>
    <w:rsid w:val="00FF6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9EC35"/>
  <w15:docId w15:val="{784A8681-27BD-4DC9-819C-DFFE71FA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7773C"/>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1"/>
    <w:qFormat/>
    <w:rsid w:val="00C7773C"/>
    <w:pPr>
      <w:spacing w:before="39"/>
      <w:ind w:left="1371"/>
      <w:outlineLvl w:val="0"/>
    </w:pPr>
    <w:rPr>
      <w:b/>
      <w:bCs/>
      <w:sz w:val="32"/>
      <w:szCs w:val="32"/>
    </w:rPr>
  </w:style>
  <w:style w:type="paragraph" w:styleId="Heading2">
    <w:name w:val="heading 2"/>
    <w:basedOn w:val="Normal"/>
    <w:next w:val="Normal"/>
    <w:link w:val="Heading2Char"/>
    <w:uiPriority w:val="1"/>
    <w:qFormat/>
    <w:rsid w:val="00C7773C"/>
    <w:pPr>
      <w:spacing w:before="37"/>
      <w:ind w:left="1371"/>
      <w:outlineLvl w:val="1"/>
    </w:pPr>
    <w:rPr>
      <w:b/>
      <w:bCs/>
      <w:sz w:val="28"/>
      <w:szCs w:val="28"/>
    </w:rPr>
  </w:style>
  <w:style w:type="paragraph" w:styleId="Heading3">
    <w:name w:val="heading 3"/>
    <w:basedOn w:val="Normal"/>
    <w:next w:val="Normal"/>
    <w:link w:val="Heading3Char"/>
    <w:uiPriority w:val="1"/>
    <w:qFormat/>
    <w:rsid w:val="00C7773C"/>
    <w:pPr>
      <w:ind w:left="100"/>
      <w:outlineLvl w:val="2"/>
    </w:pPr>
    <w:rPr>
      <w:b/>
      <w:bCs/>
    </w:rPr>
  </w:style>
  <w:style w:type="paragraph" w:styleId="Heading4">
    <w:name w:val="heading 4"/>
    <w:basedOn w:val="Normal"/>
    <w:next w:val="Normal"/>
    <w:link w:val="Heading4Char"/>
    <w:uiPriority w:val="1"/>
    <w:qFormat/>
    <w:rsid w:val="00C7773C"/>
    <w:pPr>
      <w:ind w:left="100"/>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7773C"/>
    <w:rPr>
      <w:rFonts w:ascii="Times New Roman" w:eastAsiaTheme="minorEastAsia" w:hAnsi="Times New Roman" w:cs="Times New Roman"/>
      <w:b/>
      <w:bCs/>
      <w:sz w:val="32"/>
      <w:szCs w:val="32"/>
    </w:rPr>
  </w:style>
  <w:style w:type="character" w:customStyle="1" w:styleId="Heading2Char">
    <w:name w:val="Heading 2 Char"/>
    <w:basedOn w:val="DefaultParagraphFont"/>
    <w:link w:val="Heading2"/>
    <w:uiPriority w:val="1"/>
    <w:rsid w:val="00C7773C"/>
    <w:rPr>
      <w:rFonts w:ascii="Times New Roman" w:eastAsiaTheme="minorEastAsia" w:hAnsi="Times New Roman" w:cs="Times New Roman"/>
      <w:b/>
      <w:bCs/>
      <w:sz w:val="28"/>
      <w:szCs w:val="28"/>
    </w:rPr>
  </w:style>
  <w:style w:type="character" w:customStyle="1" w:styleId="Heading3Char">
    <w:name w:val="Heading 3 Char"/>
    <w:basedOn w:val="DefaultParagraphFont"/>
    <w:link w:val="Heading3"/>
    <w:uiPriority w:val="1"/>
    <w:rsid w:val="00C7773C"/>
    <w:rPr>
      <w:rFonts w:ascii="Times New Roman" w:eastAsiaTheme="minorEastAsia" w:hAnsi="Times New Roman" w:cs="Times New Roman"/>
      <w:b/>
      <w:bCs/>
      <w:sz w:val="24"/>
      <w:szCs w:val="24"/>
    </w:rPr>
  </w:style>
  <w:style w:type="character" w:customStyle="1" w:styleId="Heading4Char">
    <w:name w:val="Heading 4 Char"/>
    <w:basedOn w:val="DefaultParagraphFont"/>
    <w:link w:val="Heading4"/>
    <w:uiPriority w:val="1"/>
    <w:rsid w:val="00C7773C"/>
    <w:rPr>
      <w:rFonts w:ascii="Times New Roman" w:eastAsiaTheme="minorEastAsia" w:hAnsi="Times New Roman" w:cs="Times New Roman"/>
      <w:b/>
      <w:bCs/>
      <w:i/>
      <w:iCs/>
      <w:sz w:val="24"/>
      <w:szCs w:val="24"/>
    </w:rPr>
  </w:style>
  <w:style w:type="paragraph" w:styleId="BodyText">
    <w:name w:val="Body Text"/>
    <w:basedOn w:val="Normal"/>
    <w:link w:val="BodyTextChar"/>
    <w:uiPriority w:val="1"/>
    <w:qFormat/>
    <w:rsid w:val="00C7773C"/>
    <w:pPr>
      <w:ind w:left="100"/>
    </w:pPr>
  </w:style>
  <w:style w:type="character" w:customStyle="1" w:styleId="BodyTextChar">
    <w:name w:val="Body Text Char"/>
    <w:basedOn w:val="DefaultParagraphFont"/>
    <w:link w:val="BodyText"/>
    <w:uiPriority w:val="1"/>
    <w:rsid w:val="00C7773C"/>
    <w:rPr>
      <w:rFonts w:ascii="Times New Roman" w:eastAsiaTheme="minorEastAsia" w:hAnsi="Times New Roman" w:cs="Times New Roman"/>
      <w:sz w:val="24"/>
      <w:szCs w:val="24"/>
    </w:rPr>
  </w:style>
  <w:style w:type="paragraph" w:styleId="ListParagraph">
    <w:name w:val="List Paragraph"/>
    <w:basedOn w:val="Normal"/>
    <w:uiPriority w:val="34"/>
    <w:qFormat/>
    <w:rsid w:val="00C7773C"/>
  </w:style>
  <w:style w:type="paragraph" w:customStyle="1" w:styleId="TableParagraph">
    <w:name w:val="Table Paragraph"/>
    <w:basedOn w:val="Normal"/>
    <w:uiPriority w:val="1"/>
    <w:qFormat/>
    <w:rsid w:val="00C7773C"/>
  </w:style>
  <w:style w:type="character" w:styleId="Hyperlink">
    <w:name w:val="Hyperlink"/>
    <w:basedOn w:val="DefaultParagraphFont"/>
    <w:uiPriority w:val="99"/>
    <w:unhideWhenUsed/>
    <w:rsid w:val="00C7773C"/>
    <w:rPr>
      <w:rFonts w:cs="Times New Roman"/>
      <w:color w:val="0563C1" w:themeColor="hyperlink"/>
      <w:u w:val="single"/>
    </w:rPr>
  </w:style>
  <w:style w:type="character" w:styleId="FollowedHyperlink">
    <w:name w:val="FollowedHyperlink"/>
    <w:basedOn w:val="DefaultParagraphFont"/>
    <w:uiPriority w:val="99"/>
    <w:semiHidden/>
    <w:unhideWhenUsed/>
    <w:rsid w:val="00C7773C"/>
    <w:rPr>
      <w:rFonts w:cs="Times New Roman"/>
      <w:color w:val="954F72" w:themeColor="followedHyperlink"/>
      <w:u w:val="single"/>
    </w:rPr>
  </w:style>
  <w:style w:type="paragraph" w:styleId="Header">
    <w:name w:val="header"/>
    <w:basedOn w:val="Normal"/>
    <w:link w:val="HeaderChar"/>
    <w:uiPriority w:val="99"/>
    <w:unhideWhenUsed/>
    <w:rsid w:val="00C7773C"/>
    <w:pPr>
      <w:tabs>
        <w:tab w:val="center" w:pos="4680"/>
        <w:tab w:val="right" w:pos="9360"/>
      </w:tabs>
    </w:pPr>
  </w:style>
  <w:style w:type="character" w:customStyle="1" w:styleId="HeaderChar">
    <w:name w:val="Header Char"/>
    <w:basedOn w:val="DefaultParagraphFont"/>
    <w:link w:val="Header"/>
    <w:uiPriority w:val="99"/>
    <w:rsid w:val="00C7773C"/>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C7773C"/>
    <w:pPr>
      <w:tabs>
        <w:tab w:val="center" w:pos="4680"/>
        <w:tab w:val="right" w:pos="9360"/>
      </w:tabs>
    </w:pPr>
  </w:style>
  <w:style w:type="character" w:customStyle="1" w:styleId="FooterChar">
    <w:name w:val="Footer Char"/>
    <w:basedOn w:val="DefaultParagraphFont"/>
    <w:link w:val="Footer"/>
    <w:uiPriority w:val="99"/>
    <w:rsid w:val="00C7773C"/>
    <w:rPr>
      <w:rFonts w:ascii="Times New Roman" w:eastAsiaTheme="minorEastAsia" w:hAnsi="Times New Roman" w:cs="Times New Roman"/>
      <w:sz w:val="24"/>
      <w:szCs w:val="24"/>
    </w:rPr>
  </w:style>
  <w:style w:type="table" w:styleId="TableGrid">
    <w:name w:val="Table Grid"/>
    <w:basedOn w:val="TableNormal"/>
    <w:uiPriority w:val="39"/>
    <w:rsid w:val="00C7773C"/>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77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73C"/>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9F5671"/>
    <w:rPr>
      <w:sz w:val="16"/>
      <w:szCs w:val="16"/>
    </w:rPr>
  </w:style>
  <w:style w:type="paragraph" w:styleId="CommentText">
    <w:name w:val="annotation text"/>
    <w:basedOn w:val="Normal"/>
    <w:link w:val="CommentTextChar"/>
    <w:uiPriority w:val="99"/>
    <w:semiHidden/>
    <w:unhideWhenUsed/>
    <w:rsid w:val="009F5671"/>
    <w:rPr>
      <w:sz w:val="20"/>
      <w:szCs w:val="20"/>
    </w:rPr>
  </w:style>
  <w:style w:type="character" w:customStyle="1" w:styleId="CommentTextChar">
    <w:name w:val="Comment Text Char"/>
    <w:basedOn w:val="DefaultParagraphFont"/>
    <w:link w:val="CommentText"/>
    <w:uiPriority w:val="99"/>
    <w:semiHidden/>
    <w:rsid w:val="009F5671"/>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F5671"/>
    <w:rPr>
      <w:b/>
      <w:bCs/>
    </w:rPr>
  </w:style>
  <w:style w:type="character" w:customStyle="1" w:styleId="CommentSubjectChar">
    <w:name w:val="Comment Subject Char"/>
    <w:basedOn w:val="CommentTextChar"/>
    <w:link w:val="CommentSubject"/>
    <w:uiPriority w:val="99"/>
    <w:semiHidden/>
    <w:rsid w:val="009F5671"/>
    <w:rPr>
      <w:rFonts w:ascii="Times New Roman" w:eastAsiaTheme="minorEastAsia" w:hAnsi="Times New Roman" w:cs="Times New Roman"/>
      <w:b/>
      <w:bCs/>
      <w:sz w:val="20"/>
      <w:szCs w:val="20"/>
    </w:rPr>
  </w:style>
  <w:style w:type="paragraph" w:styleId="NormalWeb">
    <w:name w:val="Normal (Web)"/>
    <w:basedOn w:val="Normal"/>
    <w:uiPriority w:val="99"/>
    <w:unhideWhenUsed/>
    <w:rsid w:val="00B77B89"/>
    <w:pPr>
      <w:widowControl/>
      <w:autoSpaceDE/>
      <w:autoSpaceDN/>
      <w:adjustRightInd/>
      <w:spacing w:before="100" w:beforeAutospacing="1" w:after="100" w:afterAutospacing="1"/>
    </w:pPr>
    <w:rPr>
      <w:rFonts w:eastAsiaTheme="minorHAnsi"/>
    </w:rPr>
  </w:style>
  <w:style w:type="paragraph" w:styleId="Revision">
    <w:name w:val="Revision"/>
    <w:hidden/>
    <w:uiPriority w:val="99"/>
    <w:semiHidden/>
    <w:rsid w:val="00B255D7"/>
    <w:pPr>
      <w:spacing w:after="0" w:line="240" w:lineRule="auto"/>
    </w:pPr>
    <w:rPr>
      <w:rFonts w:ascii="Times New Roman" w:eastAsiaTheme="minorEastAsia" w:hAnsi="Times New Roman" w:cs="Times New Roman"/>
      <w:sz w:val="24"/>
      <w:szCs w:val="24"/>
    </w:rPr>
  </w:style>
  <w:style w:type="paragraph" w:styleId="TOCHeading">
    <w:name w:val="TOC Heading"/>
    <w:basedOn w:val="Heading1"/>
    <w:next w:val="Normal"/>
    <w:uiPriority w:val="39"/>
    <w:unhideWhenUsed/>
    <w:qFormat/>
    <w:rsid w:val="00A644D9"/>
    <w:pPr>
      <w:keepNext/>
      <w:keepLines/>
      <w:widowControl/>
      <w:autoSpaceDE/>
      <w:autoSpaceDN/>
      <w:adjustRightInd/>
      <w:spacing w:before="240" w:line="259" w:lineRule="auto"/>
      <w:ind w:left="0"/>
      <w:outlineLvl w:val="9"/>
    </w:pPr>
    <w:rPr>
      <w:rFonts w:asciiTheme="majorHAnsi" w:eastAsiaTheme="majorEastAsia" w:hAnsiTheme="majorHAnsi" w:cstheme="majorBidi"/>
      <w:b w:val="0"/>
      <w:bCs w:val="0"/>
      <w:color w:val="2E74B5" w:themeColor="accent1" w:themeShade="BF"/>
    </w:rPr>
  </w:style>
  <w:style w:type="paragraph" w:styleId="TOC3">
    <w:name w:val="toc 3"/>
    <w:basedOn w:val="Normal"/>
    <w:next w:val="Normal"/>
    <w:autoRedefine/>
    <w:uiPriority w:val="39"/>
    <w:unhideWhenUsed/>
    <w:rsid w:val="007707B5"/>
    <w:pPr>
      <w:tabs>
        <w:tab w:val="right" w:leader="dot" w:pos="9450"/>
      </w:tabs>
      <w:spacing w:line="276" w:lineRule="auto"/>
    </w:pPr>
    <w:rPr>
      <w:b/>
      <w:noProof/>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220242">
      <w:bodyDiv w:val="1"/>
      <w:marLeft w:val="0"/>
      <w:marRight w:val="0"/>
      <w:marTop w:val="0"/>
      <w:marBottom w:val="0"/>
      <w:divBdr>
        <w:top w:val="none" w:sz="0" w:space="0" w:color="auto"/>
        <w:left w:val="none" w:sz="0" w:space="0" w:color="auto"/>
        <w:bottom w:val="none" w:sz="0" w:space="0" w:color="auto"/>
        <w:right w:val="none" w:sz="0" w:space="0" w:color="auto"/>
      </w:divBdr>
    </w:div>
    <w:div w:id="1704866604">
      <w:bodyDiv w:val="1"/>
      <w:marLeft w:val="0"/>
      <w:marRight w:val="0"/>
      <w:marTop w:val="0"/>
      <w:marBottom w:val="0"/>
      <w:divBdr>
        <w:top w:val="none" w:sz="0" w:space="0" w:color="auto"/>
        <w:left w:val="none" w:sz="0" w:space="0" w:color="auto"/>
        <w:bottom w:val="none" w:sz="0" w:space="0" w:color="auto"/>
        <w:right w:val="none" w:sz="0" w:space="0" w:color="auto"/>
      </w:divBdr>
    </w:div>
    <w:div w:id="180769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wsu.edu/gradprograms/sportmanagement/people/" TargetMode="External"/><Relationship Id="rId13" Type="http://schemas.openxmlformats.org/officeDocument/2006/relationships/hyperlink" Target="https://gradschool.wsu.edu/apply/" TargetMode="External"/><Relationship Id="rId18" Type="http://schemas.openxmlformats.org/officeDocument/2006/relationships/hyperlink" Target="https://ip.wsu.edu/future-students/applications-forms/" TargetMode="External"/><Relationship Id="rId3" Type="http://schemas.openxmlformats.org/officeDocument/2006/relationships/styles" Target="styles.xml"/><Relationship Id="rId21" Type="http://schemas.openxmlformats.org/officeDocument/2006/relationships/hyperlink" Target="mailto:gradstudies@wsu.edu" TargetMode="External"/><Relationship Id="rId7" Type="http://schemas.openxmlformats.org/officeDocument/2006/relationships/endnotes" Target="endnotes.xml"/><Relationship Id="rId12" Type="http://schemas.openxmlformats.org/officeDocument/2006/relationships/hyperlink" Target="https://policies.wsu.edu/prf/index/manuals/60-00-personnel/60-70-tuition-waivers-fall-spring-semesters/" TargetMode="External"/><Relationship Id="rId17" Type="http://schemas.openxmlformats.org/officeDocument/2006/relationships/hyperlink" Target="http://www.ets.org/gr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gradstudies@wsu.edu" TargetMode="External"/><Relationship Id="rId20" Type="http://schemas.openxmlformats.org/officeDocument/2006/relationships/hyperlink" Target="mailto:gradstudies@ws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nancialaid.wsu.edu/scholarship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gradstudies@wsu.edu" TargetMode="External"/><Relationship Id="rId23" Type="http://schemas.openxmlformats.org/officeDocument/2006/relationships/header" Target="header2.xml"/><Relationship Id="rId10" Type="http://schemas.openxmlformats.org/officeDocument/2006/relationships/hyperlink" Target="https://gradschool.wsu.edu/scholarships-fellowships-awards/" TargetMode="External"/><Relationship Id="rId19" Type="http://schemas.openxmlformats.org/officeDocument/2006/relationships/hyperlink" Target="https://ip.wsu.edu/future-students/requirements/" TargetMode="External"/><Relationship Id="rId4" Type="http://schemas.openxmlformats.org/officeDocument/2006/relationships/settings" Target="settings.xml"/><Relationship Id="rId9" Type="http://schemas.openxmlformats.org/officeDocument/2006/relationships/hyperlink" Target="https://gradschool.wsu.edu/student-finance-page/" TargetMode="External"/><Relationship Id="rId14" Type="http://schemas.openxmlformats.org/officeDocument/2006/relationships/hyperlink" Target="https://education.wsu.edu/documents/2015/10/2013-sports-management-supplemental-application.pd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1D04A-945A-423C-958B-61015057D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2445</Words>
  <Characters>13939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16352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McGovern, Kelly G</dc:creator>
  <cp:lastModifiedBy>Licen, Simon</cp:lastModifiedBy>
  <cp:revision>7</cp:revision>
  <cp:lastPrinted>2019-10-28T21:10:00Z</cp:lastPrinted>
  <dcterms:created xsi:type="dcterms:W3CDTF">2019-10-28T20:57:00Z</dcterms:created>
  <dcterms:modified xsi:type="dcterms:W3CDTF">2019-10-28T21:11:00Z</dcterms:modified>
</cp:coreProperties>
</file>